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D89C" w14:textId="27BD7501" w:rsidR="004C5065"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w:t>
      </w:r>
      <w:r w:rsidR="00EE43EE">
        <w:rPr>
          <w:b/>
          <w:noProof/>
          <w:sz w:val="24"/>
        </w:rPr>
        <w:t>1</w:t>
      </w:r>
      <w:r>
        <w:rPr>
          <w:b/>
          <w:i/>
          <w:noProof/>
          <w:sz w:val="28"/>
        </w:rPr>
        <w:tab/>
      </w:r>
      <w:r w:rsidRPr="002145F7">
        <w:rPr>
          <w:b/>
          <w:iCs/>
          <w:noProof/>
          <w:sz w:val="24"/>
          <w:szCs w:val="18"/>
        </w:rPr>
        <w:t>R2-2</w:t>
      </w:r>
      <w:r w:rsidR="001919E6">
        <w:rPr>
          <w:b/>
          <w:iCs/>
          <w:noProof/>
          <w:sz w:val="24"/>
          <w:szCs w:val="18"/>
        </w:rPr>
        <w:t>30</w:t>
      </w:r>
      <w:r w:rsidR="00B802F5">
        <w:rPr>
          <w:b/>
          <w:iCs/>
          <w:noProof/>
          <w:sz w:val="24"/>
          <w:szCs w:val="18"/>
        </w:rPr>
        <w:t>209</w:t>
      </w:r>
      <w:r w:rsidR="000C4BB9">
        <w:rPr>
          <w:b/>
          <w:iCs/>
          <w:noProof/>
          <w:sz w:val="24"/>
          <w:szCs w:val="18"/>
        </w:rPr>
        <w:t>5</w:t>
      </w:r>
    </w:p>
    <w:p w14:paraId="09FD107A" w14:textId="3642740E" w:rsidR="004C5065" w:rsidRPr="004C5065" w:rsidRDefault="004D3732" w:rsidP="00DA6212">
      <w:pPr>
        <w:pStyle w:val="CRCoverPage"/>
        <w:outlineLvl w:val="0"/>
        <w:rPr>
          <w:rFonts w:eastAsia="宋体" w:cs="Arial"/>
          <w:b/>
          <w:bCs/>
          <w:sz w:val="24"/>
          <w:lang w:val="en-US" w:eastAsia="zh-CN"/>
        </w:rPr>
      </w:pPr>
      <w:r>
        <w:rPr>
          <w:rFonts w:eastAsia="宋体" w:cs="Arial" w:hint="eastAsia"/>
          <w:b/>
          <w:bCs/>
          <w:sz w:val="24"/>
          <w:lang w:val="en-US" w:eastAsia="zh-CN"/>
        </w:rPr>
        <w:t>Athens</w:t>
      </w:r>
      <w:r w:rsidRPr="007F01CC">
        <w:rPr>
          <w:rFonts w:eastAsia="宋体" w:cs="Arial"/>
          <w:b/>
          <w:bCs/>
          <w:sz w:val="24"/>
          <w:lang w:val="en-US" w:eastAsia="zh-CN"/>
        </w:rPr>
        <w:t xml:space="preserve">, </w:t>
      </w:r>
      <w:r>
        <w:rPr>
          <w:rFonts w:eastAsia="宋体" w:cs="Arial"/>
          <w:b/>
          <w:bCs/>
          <w:sz w:val="24"/>
          <w:lang w:val="en-US" w:eastAsia="zh-CN"/>
        </w:rPr>
        <w:t>Greece</w:t>
      </w:r>
      <w:r w:rsidRPr="007F01CC">
        <w:rPr>
          <w:rFonts w:eastAsia="宋体" w:cs="Arial"/>
          <w:b/>
          <w:bCs/>
          <w:sz w:val="24"/>
          <w:lang w:val="en-US" w:eastAsia="zh-CN"/>
        </w:rPr>
        <w:t xml:space="preserve">, </w:t>
      </w:r>
      <w:r>
        <w:rPr>
          <w:rFonts w:eastAsia="MS Mincho" w:cs="Arial"/>
          <w:b/>
          <w:bCs/>
          <w:sz w:val="24"/>
          <w:szCs w:val="24"/>
        </w:rPr>
        <w:t>Febu</w:t>
      </w:r>
      <w:r w:rsidR="00FE3011">
        <w:rPr>
          <w:rFonts w:eastAsia="MS Mincho" w:cs="Arial"/>
          <w:b/>
          <w:bCs/>
          <w:sz w:val="24"/>
          <w:szCs w:val="24"/>
        </w:rPr>
        <w:t>r</w:t>
      </w:r>
      <w:r>
        <w:rPr>
          <w:rFonts w:eastAsia="MS Mincho" w:cs="Arial"/>
          <w:b/>
          <w:bCs/>
          <w:sz w:val="24"/>
          <w:szCs w:val="24"/>
        </w:rPr>
        <w:t>ary 27</w:t>
      </w:r>
      <w:r w:rsidRPr="000F3408">
        <w:rPr>
          <w:rFonts w:eastAsia="MS Mincho" w:cs="Arial"/>
          <w:b/>
          <w:bCs/>
          <w:sz w:val="24"/>
          <w:szCs w:val="24"/>
          <w:vertAlign w:val="superscript"/>
        </w:rPr>
        <w:t>th</w:t>
      </w:r>
      <w:r w:rsidRPr="00235522">
        <w:rPr>
          <w:rFonts w:eastAsia="MS Mincho" w:cs="Arial"/>
          <w:b/>
          <w:bCs/>
          <w:sz w:val="24"/>
          <w:szCs w:val="24"/>
        </w:rPr>
        <w:t xml:space="preserve"> – </w:t>
      </w:r>
      <w:r>
        <w:rPr>
          <w:rFonts w:eastAsia="MS Mincho" w:cs="Arial"/>
          <w:b/>
          <w:bCs/>
          <w:sz w:val="24"/>
          <w:szCs w:val="24"/>
        </w:rPr>
        <w:t>March 3</w:t>
      </w:r>
      <w:r w:rsidRPr="00263BF4">
        <w:rPr>
          <w:rFonts w:eastAsia="MS Mincho" w:cs="Arial"/>
          <w:b/>
          <w:bCs/>
          <w:sz w:val="24"/>
          <w:szCs w:val="24"/>
          <w:vertAlign w:val="superscript"/>
        </w:rPr>
        <w:t>rd</w:t>
      </w:r>
      <w:r w:rsidRPr="00235522">
        <w:rPr>
          <w:rFonts w:eastAsia="MS Mincho" w:cs="Arial"/>
          <w:b/>
          <w:bCs/>
          <w:sz w:val="24"/>
          <w:szCs w:val="24"/>
        </w:rPr>
        <w:t>, 202</w:t>
      </w:r>
      <w:r>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650DDB1" w:rsidR="001F252D" w:rsidRPr="0075295A" w:rsidRDefault="00D65CE9" w:rsidP="008C68B3">
            <w:pPr>
              <w:pStyle w:val="CRCoverPage"/>
              <w:spacing w:after="0"/>
              <w:ind w:firstLineChars="100" w:firstLine="275"/>
              <w:rPr>
                <w:rFonts w:eastAsiaTheme="minorEastAsia"/>
                <w:noProof/>
                <w:lang w:eastAsia="zh-CN"/>
              </w:rPr>
            </w:pPr>
            <w:r>
              <w:rPr>
                <w:b/>
                <w:noProof/>
                <w:sz w:val="28"/>
              </w:rPr>
              <w:t>15</w:t>
            </w:r>
            <w:r w:rsidR="00CB7727">
              <w:rPr>
                <w:b/>
                <w:noProof/>
                <w:sz w:val="28"/>
              </w:rPr>
              <w:t>73</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0606633E" w:rsidR="001F252D" w:rsidRPr="00B22501" w:rsidRDefault="000C4BB9"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F2773BB"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18104B">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B42C768" w:rsidR="001F252D" w:rsidRDefault="00FF4F26" w:rsidP="008C68B3">
            <w:pPr>
              <w:pStyle w:val="CRCoverPage"/>
              <w:spacing w:after="0"/>
              <w:ind w:left="100"/>
              <w:rPr>
                <w:noProof/>
              </w:rPr>
            </w:pPr>
            <w:r>
              <w:rPr>
                <w:noProof/>
              </w:rPr>
              <w:t xml:space="preserve">MBS </w:t>
            </w:r>
            <w:r w:rsidR="00D40AF1">
              <w:rPr>
                <w:noProof/>
              </w:rPr>
              <w:t>MAC</w:t>
            </w:r>
            <w:r w:rsidR="00732180" w:rsidRPr="00732180">
              <w:rPr>
                <w:noProof/>
              </w:rPr>
              <w:t xml:space="preserve"> Corrections </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32D2C398" w:rsidR="001F252D" w:rsidRPr="008154A1" w:rsidRDefault="001F252D" w:rsidP="008C68B3">
            <w:pPr>
              <w:pStyle w:val="CRCoverPage"/>
              <w:spacing w:after="0"/>
              <w:ind w:left="100"/>
              <w:rPr>
                <w:rFonts w:cs="Arial"/>
                <w:noProof/>
              </w:rPr>
            </w:pPr>
            <w:r>
              <w:rPr>
                <w:noProof/>
              </w:rPr>
              <w:t>vivo</w:t>
            </w:r>
            <w:r w:rsidR="00FF4F26">
              <w:rPr>
                <w:noProof/>
              </w:rPr>
              <w:t xml:space="preserve">, Huawei, </w:t>
            </w:r>
            <w:r w:rsidR="00FF4F26" w:rsidRPr="00FF4F26">
              <w:rPr>
                <w:noProof/>
              </w:rPr>
              <w:t>LG Electronics Inc., HiSilicon</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557CCB3"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FF4F26">
              <w:rPr>
                <w:noProof/>
              </w:rPr>
              <w:t>3</w:t>
            </w:r>
            <w:r w:rsidR="00BD3723">
              <w:rPr>
                <w:noProof/>
              </w:rPr>
              <w:t>-</w:t>
            </w:r>
            <w:r w:rsidR="000C4BB9">
              <w:rPr>
                <w:noProof/>
              </w:rPr>
              <w:t>10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99B7" w14:textId="061D5A67" w:rsidR="00985554" w:rsidRDefault="00766D61" w:rsidP="00DE431C">
            <w:pPr>
              <w:pStyle w:val="CRCoverPage"/>
              <w:numPr>
                <w:ilvl w:val="0"/>
                <w:numId w:val="4"/>
              </w:numPr>
              <w:adjustRightInd w:val="0"/>
              <w:snapToGrid w:val="0"/>
              <w:spacing w:afterLines="50"/>
              <w:jc w:val="both"/>
              <w:rPr>
                <w:noProof/>
                <w:lang w:eastAsia="ko-KR"/>
              </w:rPr>
            </w:pPr>
            <w:r>
              <w:rPr>
                <w:rFonts w:eastAsiaTheme="minorEastAsia" w:cs="Arial"/>
                <w:lang w:eastAsia="zh-CN"/>
              </w:rPr>
              <w:t xml:space="preserve">For NR MBS multicast, either </w:t>
            </w:r>
            <w:r>
              <w:rPr>
                <w:i/>
                <w:iCs/>
              </w:rPr>
              <w:t xml:space="preserve">harq-FeedbackEnablerMulticast </w:t>
            </w:r>
            <w:r w:rsidRPr="00766D61">
              <w:rPr>
                <w:iCs/>
              </w:rPr>
              <w:t xml:space="preserve">or </w:t>
            </w:r>
            <w:r w:rsidR="00E50C72" w:rsidRPr="00E50C72">
              <w:rPr>
                <w:i/>
              </w:rPr>
              <w:t>harq-FeedbackOptionMulticast</w:t>
            </w:r>
            <w:r w:rsidR="0070346F">
              <w:t xml:space="preserve"> is </w:t>
            </w:r>
            <w:r>
              <w:t xml:space="preserve">configured </w:t>
            </w:r>
            <w:r w:rsidR="006B4912">
              <w:t xml:space="preserve">on </w:t>
            </w:r>
            <w:r>
              <w:t>per G-RNTI or per G-CS-RNTI</w:t>
            </w:r>
            <w:r w:rsidR="006B4912">
              <w:t xml:space="preserve"> level. </w:t>
            </w:r>
            <w:r w:rsidR="005F31D2">
              <w:t>However, the description</w:t>
            </w:r>
            <w:r w:rsidR="00985554">
              <w:t>s</w:t>
            </w:r>
            <w:r w:rsidR="005F31D2">
              <w:t xml:space="preserve"> “</w:t>
            </w:r>
            <w:r w:rsidR="005F31D2">
              <w:rPr>
                <w:noProof/>
                <w:lang w:eastAsia="ko-KR"/>
              </w:rPr>
              <w:t>HARQ feedback is disabled</w:t>
            </w:r>
            <w:r w:rsidR="005F31D2">
              <w:t>” and “</w:t>
            </w:r>
            <w:r w:rsidR="005F31D2">
              <w:rPr>
                <w:noProof/>
                <w:lang w:eastAsia="ko-KR"/>
              </w:rPr>
              <w:t>NACK only HARQ feedback is configured</w:t>
            </w:r>
            <w:r w:rsidR="005F31D2">
              <w:t>”</w:t>
            </w:r>
            <w:r w:rsidR="00985554">
              <w:t xml:space="preserve"> used in clause 5.3.2.2</w:t>
            </w:r>
            <w:r w:rsidR="005F31D2">
              <w:rPr>
                <w:rFonts w:eastAsiaTheme="minorEastAsia" w:cs="Arial" w:hint="eastAsia"/>
                <w:lang w:eastAsia="zh-CN"/>
              </w:rPr>
              <w:t xml:space="preserve"> </w:t>
            </w:r>
            <w:r w:rsidR="005F31D2">
              <w:rPr>
                <w:rFonts w:eastAsiaTheme="minorEastAsia" w:cs="Arial"/>
                <w:lang w:eastAsia="zh-CN"/>
              </w:rPr>
              <w:t>are</w:t>
            </w:r>
            <w:r w:rsidR="0071756B">
              <w:rPr>
                <w:rFonts w:eastAsiaTheme="minorEastAsia" w:cs="Arial"/>
                <w:lang w:eastAsia="zh-CN"/>
              </w:rPr>
              <w:t xml:space="preserve"> </w:t>
            </w:r>
            <w:r w:rsidR="00C36B33">
              <w:rPr>
                <w:rFonts w:eastAsiaTheme="minorEastAsia" w:cs="Arial"/>
                <w:lang w:eastAsia="zh-CN"/>
              </w:rPr>
              <w:t xml:space="preserve">quite </w:t>
            </w:r>
            <w:r w:rsidR="0071756B">
              <w:rPr>
                <w:rFonts w:eastAsiaTheme="minorEastAsia" w:cs="Arial"/>
                <w:lang w:eastAsia="zh-CN"/>
              </w:rPr>
              <w:t>not cl</w:t>
            </w:r>
            <w:r w:rsidR="00886A5D">
              <w:rPr>
                <w:rFonts w:eastAsiaTheme="minorEastAsia" w:cs="Arial"/>
                <w:lang w:eastAsia="zh-CN"/>
              </w:rPr>
              <w:t>e</w:t>
            </w:r>
            <w:r w:rsidR="0071756B">
              <w:rPr>
                <w:rFonts w:eastAsiaTheme="minorEastAsia" w:cs="Arial"/>
                <w:lang w:eastAsia="zh-CN"/>
              </w:rPr>
              <w:t>ar.</w:t>
            </w:r>
            <w:r w:rsidR="00F0536D">
              <w:rPr>
                <w:rFonts w:eastAsiaTheme="minorEastAsia" w:cs="Arial"/>
                <w:lang w:eastAsia="zh-CN"/>
              </w:rPr>
              <w:t xml:space="preserve"> </w:t>
            </w:r>
            <w:r w:rsidR="00985554">
              <w:rPr>
                <w:rFonts w:eastAsiaTheme="minorEastAsia" w:cs="Arial"/>
                <w:lang w:eastAsia="zh-CN"/>
              </w:rPr>
              <w:t xml:space="preserve">It is not sure whether they should be interpreted as </w:t>
            </w:r>
            <w:r w:rsidR="00985554">
              <w:t>“</w:t>
            </w:r>
            <w:r w:rsidR="00985554">
              <w:rPr>
                <w:noProof/>
                <w:lang w:eastAsia="ko-KR"/>
              </w:rPr>
              <w:t>HARQ feedback is disabled</w:t>
            </w:r>
            <w:r w:rsidR="00985554">
              <w:t>”</w:t>
            </w:r>
            <w:r w:rsidR="00985554">
              <w:rPr>
                <w:rFonts w:asciiTheme="minorEastAsia" w:eastAsiaTheme="minorEastAsia" w:hAnsiTheme="minorEastAsia" w:hint="eastAsia"/>
                <w:lang w:eastAsia="zh-CN"/>
              </w:rPr>
              <w:t>/</w:t>
            </w:r>
            <w:r w:rsidR="00985554">
              <w:t>“</w:t>
            </w:r>
            <w:r w:rsidR="00985554">
              <w:rPr>
                <w:noProof/>
                <w:lang w:eastAsia="ko-KR"/>
              </w:rPr>
              <w:t>NACK only HARQ feedback is configured</w:t>
            </w:r>
            <w:r w:rsidR="00985554">
              <w:t>” for a G-RNTI/G-CS-RTNI, or as “</w:t>
            </w:r>
            <w:r w:rsidR="00985554">
              <w:rPr>
                <w:noProof/>
                <w:lang w:eastAsia="ko-KR"/>
              </w:rPr>
              <w:t>HARQ feedback is disabled</w:t>
            </w:r>
            <w:r w:rsidR="00985554">
              <w:t>”</w:t>
            </w:r>
            <w:r w:rsidR="00985554">
              <w:rPr>
                <w:rFonts w:asciiTheme="minorEastAsia" w:eastAsiaTheme="minorEastAsia" w:hAnsiTheme="minorEastAsia" w:hint="eastAsia"/>
                <w:lang w:eastAsia="zh-CN"/>
              </w:rPr>
              <w:t>/</w:t>
            </w:r>
            <w:r w:rsidR="00985554">
              <w:rPr>
                <w:rFonts w:asciiTheme="minorEastAsia" w:eastAsiaTheme="minorEastAsia" w:hAnsiTheme="minorEastAsia"/>
                <w:lang w:eastAsia="zh-CN"/>
              </w:rPr>
              <w:t xml:space="preserve"> </w:t>
            </w:r>
            <w:r w:rsidR="00985554">
              <w:t>“</w:t>
            </w:r>
            <w:r w:rsidR="00985554">
              <w:rPr>
                <w:noProof/>
                <w:lang w:eastAsia="ko-KR"/>
              </w:rPr>
              <w:t>NACK only HARQ feedback is configured</w:t>
            </w:r>
            <w:r w:rsidR="00985554">
              <w:t xml:space="preserve">” for all the configured G-RNTI/G-CS-RTNI(s). </w:t>
            </w:r>
            <w:r w:rsidR="00BA0E84">
              <w:rPr>
                <w:rFonts w:eastAsiaTheme="minorEastAsia" w:cs="Arial" w:hint="eastAsia"/>
                <w:lang w:eastAsia="zh-CN"/>
              </w:rPr>
              <w:t>B</w:t>
            </w:r>
            <w:r w:rsidR="00BA0E84">
              <w:rPr>
                <w:rFonts w:eastAsiaTheme="minorEastAsia" w:cs="Arial"/>
                <w:lang w:eastAsia="zh-CN"/>
              </w:rPr>
              <w:t>esides, it is not clear when the condition “</w:t>
            </w:r>
            <w:r w:rsidR="00BA0E84">
              <w:rPr>
                <w:noProof/>
                <w:lang w:eastAsia="ko-KR"/>
              </w:rPr>
              <w:t>HARQ feedback is disabled” is satisfied. This is because HARQ fe</w:t>
            </w:r>
            <w:r w:rsidR="007720FC">
              <w:rPr>
                <w:noProof/>
                <w:lang w:eastAsia="ko-KR"/>
              </w:rPr>
              <w:t>e</w:t>
            </w:r>
            <w:r w:rsidR="00BA0E84">
              <w:rPr>
                <w:noProof/>
                <w:lang w:eastAsia="ko-KR"/>
              </w:rPr>
              <w:t>dback report can not be config</w:t>
            </w:r>
            <w:r w:rsidR="00D27C29">
              <w:rPr>
                <w:noProof/>
                <w:lang w:eastAsia="ko-KR"/>
              </w:rPr>
              <w:t>u</w:t>
            </w:r>
            <w:r w:rsidR="00BA0E84">
              <w:rPr>
                <w:noProof/>
                <w:lang w:eastAsia="ko-KR"/>
              </w:rPr>
              <w:t xml:space="preserve">red </w:t>
            </w:r>
            <w:r w:rsidR="00D27C29">
              <w:rPr>
                <w:noProof/>
                <w:lang w:eastAsia="ko-KR"/>
              </w:rPr>
              <w:t xml:space="preserve">as </w:t>
            </w:r>
            <w:r w:rsidR="00BA0E84">
              <w:rPr>
                <w:noProof/>
                <w:lang w:eastAsia="ko-KR"/>
              </w:rPr>
              <w:t>“disable</w:t>
            </w:r>
            <w:r w:rsidR="007720FC">
              <w:rPr>
                <w:noProof/>
                <w:lang w:eastAsia="ko-KR"/>
              </w:rPr>
              <w:t>d</w:t>
            </w:r>
            <w:r w:rsidR="00BA0E84">
              <w:rPr>
                <w:noProof/>
                <w:lang w:eastAsia="ko-KR"/>
              </w:rPr>
              <w:t>”</w:t>
            </w:r>
            <w:r w:rsidR="000E3D6C">
              <w:rPr>
                <w:noProof/>
                <w:lang w:eastAsia="ko-KR"/>
              </w:rPr>
              <w:t xml:space="preserve"> and there is no description telling when HARQ feedback is considered </w:t>
            </w:r>
            <w:r w:rsidR="00891EBF" w:rsidRPr="00B03C01">
              <w:rPr>
                <w:rFonts w:hint="eastAsia"/>
                <w:noProof/>
                <w:lang w:eastAsia="ko-KR"/>
              </w:rPr>
              <w:t>a</w:t>
            </w:r>
            <w:r w:rsidR="00891EBF" w:rsidRPr="00B03C01">
              <w:rPr>
                <w:noProof/>
                <w:lang w:eastAsia="ko-KR"/>
              </w:rPr>
              <w:t>s</w:t>
            </w:r>
            <w:r w:rsidR="00891EBF">
              <w:rPr>
                <w:rFonts w:asciiTheme="minorEastAsia" w:eastAsiaTheme="minorEastAsia" w:hAnsiTheme="minorEastAsia"/>
                <w:noProof/>
                <w:lang w:eastAsia="zh-CN"/>
              </w:rPr>
              <w:t xml:space="preserve"> </w:t>
            </w:r>
            <w:r w:rsidR="000E3D6C">
              <w:rPr>
                <w:noProof/>
                <w:lang w:eastAsia="ko-KR"/>
              </w:rPr>
              <w:t>disable</w:t>
            </w:r>
            <w:r w:rsidR="002049DE">
              <w:rPr>
                <w:noProof/>
                <w:lang w:eastAsia="ko-KR"/>
              </w:rPr>
              <w:t>d</w:t>
            </w:r>
            <w:r w:rsidR="00D27C29">
              <w:rPr>
                <w:noProof/>
                <w:lang w:eastAsia="ko-KR"/>
              </w:rPr>
              <w:t>.</w:t>
            </w:r>
            <w:r w:rsidR="002049DE">
              <w:rPr>
                <w:noProof/>
                <w:lang w:eastAsia="ko-KR"/>
              </w:rPr>
              <w:t xml:space="preserve"> </w:t>
            </w:r>
          </w:p>
          <w:p w14:paraId="4E3A97F7" w14:textId="20F491A3" w:rsidR="006672AD" w:rsidRDefault="002D7B45" w:rsidP="00DE431C">
            <w:pPr>
              <w:pStyle w:val="CRCoverPage"/>
              <w:numPr>
                <w:ilvl w:val="0"/>
                <w:numId w:val="4"/>
              </w:numPr>
              <w:adjustRightInd w:val="0"/>
              <w:snapToGrid w:val="0"/>
              <w:spacing w:afterLines="50"/>
              <w:jc w:val="both"/>
              <w:rPr>
                <w:rFonts w:eastAsiaTheme="minorEastAsia" w:cs="Arial"/>
                <w:lang w:eastAsia="zh-CN"/>
              </w:rPr>
            </w:pPr>
            <w:r>
              <w:rPr>
                <w:rFonts w:eastAsiaTheme="minorEastAsia" w:cs="Arial"/>
                <w:lang w:eastAsia="zh-CN"/>
              </w:rPr>
              <w:t xml:space="preserve">According to the PHY spec, </w:t>
            </w:r>
            <w:r w:rsidR="006672AD" w:rsidRPr="006672AD">
              <w:rPr>
                <w:rFonts w:eastAsiaTheme="minorEastAsia" w:cs="Arial"/>
                <w:lang w:eastAsia="zh-CN"/>
              </w:rPr>
              <w:t>NACK only HARQ feedback is not applicable for the first SPS PDSCH reception after activation of SPS PDSCH receptions</w:t>
            </w:r>
            <w:r w:rsidR="000D2542">
              <w:rPr>
                <w:rFonts w:eastAsiaTheme="minorEastAsia" w:cs="Arial"/>
                <w:lang w:eastAsia="zh-CN"/>
              </w:rPr>
              <w:t xml:space="preserve">. However, </w:t>
            </w:r>
            <w:r w:rsidR="009E66FF">
              <w:rPr>
                <w:rFonts w:eastAsiaTheme="minorEastAsia" w:cs="Arial"/>
                <w:lang w:eastAsia="zh-CN"/>
              </w:rPr>
              <w:t>this kind of HARQ feedback</w:t>
            </w:r>
            <w:r w:rsidR="000D2542">
              <w:rPr>
                <w:rFonts w:eastAsiaTheme="minorEastAsia" w:cs="Arial"/>
                <w:lang w:eastAsia="zh-CN"/>
              </w:rPr>
              <w:t xml:space="preserve"> is not allowed in </w:t>
            </w:r>
            <w:r w:rsidR="006672AD">
              <w:rPr>
                <w:rFonts w:eastAsiaTheme="minorEastAsia" w:cs="Arial"/>
                <w:lang w:eastAsia="zh-CN"/>
              </w:rPr>
              <w:t xml:space="preserve">the </w:t>
            </w:r>
            <w:r w:rsidR="000D2542">
              <w:rPr>
                <w:rFonts w:eastAsiaTheme="minorEastAsia" w:cs="Arial"/>
                <w:lang w:eastAsia="zh-CN"/>
              </w:rPr>
              <w:t xml:space="preserve">current </w:t>
            </w:r>
            <w:r w:rsidR="006672AD">
              <w:rPr>
                <w:rFonts w:eastAsiaTheme="minorEastAsia" w:cs="Arial"/>
                <w:lang w:eastAsia="zh-CN"/>
              </w:rPr>
              <w:t xml:space="preserve">MAC spec. </w:t>
            </w:r>
          </w:p>
          <w:p w14:paraId="6183CE4A" w14:textId="018222D9" w:rsidR="007E1FD2" w:rsidRDefault="007E1FD2" w:rsidP="00DE431C">
            <w:pPr>
              <w:pStyle w:val="CRCoverPage"/>
              <w:numPr>
                <w:ilvl w:val="0"/>
                <w:numId w:val="4"/>
              </w:numPr>
              <w:adjustRightInd w:val="0"/>
              <w:snapToGrid w:val="0"/>
              <w:spacing w:afterLines="50"/>
              <w:jc w:val="both"/>
              <w:rPr>
                <w:rFonts w:eastAsiaTheme="minorEastAsia" w:cs="Arial"/>
                <w:lang w:eastAsia="zh-CN"/>
              </w:rPr>
            </w:pPr>
            <w:r>
              <w:rPr>
                <w:rFonts w:eastAsiaTheme="minorEastAsia" w:cs="Arial" w:hint="eastAsia"/>
                <w:lang w:eastAsia="zh-CN"/>
              </w:rPr>
              <w:t>C</w:t>
            </w:r>
            <w:r>
              <w:rPr>
                <w:rFonts w:eastAsiaTheme="minorEastAsia" w:cs="Arial"/>
                <w:lang w:eastAsia="zh-CN"/>
              </w:rPr>
              <w:t xml:space="preserve">apture the RAN2#121 agreement that </w:t>
            </w:r>
            <w:r>
              <w:t xml:space="preserve">UE doesn’t need to report CSI if cfr-ConfigMulticast is not included in the current active BWP, even if the </w:t>
            </w:r>
            <w:r w:rsidRPr="00DD014D">
              <w:rPr>
                <w:i/>
                <w:iCs/>
              </w:rPr>
              <w:t>allowCSI-SRS-Tx-MulticastDRX-Active-r17</w:t>
            </w:r>
            <w:r>
              <w:t xml:space="preserve"> is configured.</w:t>
            </w:r>
            <w:r w:rsidR="006D6116">
              <w:t xml:space="preserve"> </w:t>
            </w:r>
          </w:p>
          <w:p w14:paraId="1BBA5CB2" w14:textId="20979100" w:rsidR="00DE431C" w:rsidRPr="00DE431C" w:rsidRDefault="00DE431C" w:rsidP="00DE431C">
            <w:pPr>
              <w:pStyle w:val="CRCoverPage"/>
              <w:numPr>
                <w:ilvl w:val="0"/>
                <w:numId w:val="4"/>
              </w:numPr>
              <w:adjustRightInd w:val="0"/>
              <w:snapToGrid w:val="0"/>
              <w:spacing w:afterLines="50"/>
              <w:jc w:val="both"/>
              <w:rPr>
                <w:rFonts w:eastAsiaTheme="minorEastAsia" w:cs="Arial"/>
                <w:lang w:eastAsia="zh-CN"/>
              </w:rPr>
            </w:pPr>
            <w:r>
              <w:rPr>
                <w:noProof/>
              </w:rPr>
              <w:t xml:space="preserve">There is an R2-116ibs-e agreement that if MBS SPS in configured and CS-RNTI is not configured, the retransmission of SPS via PTP is not supported. Based on the agreement, </w:t>
            </w:r>
            <w:r>
              <w:rPr>
                <w:i/>
                <w:noProof/>
              </w:rPr>
              <w:t>drx-HARQ-RTT-TimerDL</w:t>
            </w:r>
            <w:r>
              <w:rPr>
                <w:noProof/>
              </w:rPr>
              <w:t xml:space="preserve"> is started for PTP retransmission if CS-RNTI is configured after receiving a PTM transmission scheduled by configured downlink multicast assignment or by G-CS-RNTI. For the former case (i.e. scheduled by configured downlink multicast assignment), the corresponding changes are reflected in v17.3.0. But, the latter case (i.e. scheduled by G-CS-RNTI) is not taken into account in the current MAC spec. Therefore, </w:t>
            </w:r>
            <w:r>
              <w:rPr>
                <w:i/>
                <w:noProof/>
              </w:rPr>
              <w:t>drx-HARQ RTT-TimerDL</w:t>
            </w:r>
            <w:r>
              <w:rPr>
                <w:noProof/>
              </w:rPr>
              <w:t xml:space="preserve"> is started </w:t>
            </w:r>
            <w:r>
              <w:rPr>
                <w:noProof/>
              </w:rPr>
              <w:lastRenderedPageBreak/>
              <w:t>even when CS-RNTI is not configured in the latter case. It is not the expected UE behaviour.</w:t>
            </w:r>
          </w:p>
          <w:p w14:paraId="720E22E5" w14:textId="1BD2D5EE" w:rsidR="007B0867" w:rsidRPr="00DE431C" w:rsidRDefault="00DE431C" w:rsidP="008E5037">
            <w:pPr>
              <w:pStyle w:val="CRCoverPage"/>
              <w:numPr>
                <w:ilvl w:val="0"/>
                <w:numId w:val="4"/>
              </w:numPr>
              <w:adjustRightInd w:val="0"/>
              <w:snapToGrid w:val="0"/>
              <w:spacing w:afterLines="50"/>
              <w:jc w:val="both"/>
              <w:rPr>
                <w:noProof/>
              </w:rPr>
            </w:pPr>
            <w:r>
              <w:rPr>
                <w:noProof/>
              </w:rPr>
              <w:t>A</w:t>
            </w:r>
            <w:r w:rsidRPr="00DE431C">
              <w:rPr>
                <w:noProof/>
              </w:rPr>
              <w:t>ccording to the current</w:t>
            </w:r>
            <w:r>
              <w:rPr>
                <w:noProof/>
              </w:rPr>
              <w:t xml:space="preserve"> MAC</w:t>
            </w:r>
            <w:r w:rsidRPr="00DE431C">
              <w:rPr>
                <w:noProof/>
              </w:rPr>
              <w:t xml:space="preserve"> specification, even if UE does not support PTM retransmission via C-RNTI, the UE will still start </w:t>
            </w:r>
            <w:r w:rsidRPr="00DE431C">
              <w:rPr>
                <w:i/>
                <w:iCs/>
                <w:noProof/>
              </w:rPr>
              <w:t>drx-HARQ-RTT-TimerDL</w:t>
            </w:r>
            <w:r>
              <w:rPr>
                <w:noProof/>
              </w:rPr>
              <w:t xml:space="preserve"> </w:t>
            </w:r>
            <w:r w:rsidRPr="00DE431C">
              <w:rPr>
                <w:noProof/>
              </w:rPr>
              <w:t>for the corresponding HARQ process after receiving a PTM transmission, which will unnecessarily waste UE’s power.</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FE0C7C" w14:textId="2E0B03F0" w:rsidR="00EA2661" w:rsidRDefault="00DE431C" w:rsidP="00B21D46">
            <w:pPr>
              <w:pStyle w:val="CRCoverPage"/>
              <w:numPr>
                <w:ilvl w:val="0"/>
                <w:numId w:val="3"/>
              </w:numPr>
              <w:spacing w:afterLines="50"/>
              <w:jc w:val="both"/>
            </w:pPr>
            <w:r>
              <w:rPr>
                <w:noProof/>
              </w:rPr>
              <w:t>In section 5.3.2.2, c</w:t>
            </w:r>
            <w:r w:rsidR="006252C5" w:rsidRPr="00DE431C">
              <w:rPr>
                <w:lang w:val="en-US" w:eastAsia="zh-CN"/>
              </w:rPr>
              <w:t xml:space="preserve">larify </w:t>
            </w:r>
            <w:r w:rsidR="006252C5">
              <w:t>“</w:t>
            </w:r>
            <w:r w:rsidR="006252C5">
              <w:rPr>
                <w:noProof/>
                <w:lang w:eastAsia="ko-KR"/>
              </w:rPr>
              <w:t>HARQ feedback is disabled</w:t>
            </w:r>
            <w:r w:rsidR="006252C5">
              <w:t>”</w:t>
            </w:r>
            <w:r w:rsidR="00D35F9A" w:rsidRPr="00DE431C">
              <w:rPr>
                <w:rFonts w:asciiTheme="minorEastAsia" w:eastAsiaTheme="minorEastAsia" w:hAnsiTheme="minorEastAsia" w:hint="eastAsia"/>
                <w:lang w:eastAsia="zh-CN"/>
              </w:rPr>
              <w:t>/</w:t>
            </w:r>
            <w:r w:rsidR="006252C5">
              <w:t>“</w:t>
            </w:r>
            <w:r w:rsidR="006252C5">
              <w:rPr>
                <w:noProof/>
                <w:lang w:eastAsia="ko-KR"/>
              </w:rPr>
              <w:t>NACK only HARQ feedback is configured</w:t>
            </w:r>
            <w:r w:rsidR="006252C5">
              <w:t>” for a G-RNTI/G-CS-RTNI</w:t>
            </w:r>
            <w:r>
              <w:t>, and a</w:t>
            </w:r>
            <w:r w:rsidR="00903AB7" w:rsidRPr="00DE431C">
              <w:rPr>
                <w:rFonts w:eastAsiaTheme="minorEastAsia"/>
                <w:lang w:eastAsia="zh-CN"/>
              </w:rPr>
              <w:t>dd a reference to 38.213 for “</w:t>
            </w:r>
            <w:r w:rsidR="00903AB7">
              <w:rPr>
                <w:noProof/>
                <w:lang w:eastAsia="ko-KR"/>
              </w:rPr>
              <w:t>HARQ feedback is disabled”</w:t>
            </w:r>
            <w:r w:rsidR="00A74AC4">
              <w:rPr>
                <w:noProof/>
                <w:lang w:eastAsia="ko-KR"/>
              </w:rPr>
              <w:t xml:space="preserve"> </w:t>
            </w:r>
            <w:r w:rsidR="00A74AC4">
              <w:t xml:space="preserve">for a G-RNTI/G-CS-RTNI. </w:t>
            </w:r>
          </w:p>
          <w:p w14:paraId="1C93DEA5" w14:textId="0E2F706E" w:rsidR="00A74AC4" w:rsidRDefault="00DE431C" w:rsidP="00DE431C">
            <w:pPr>
              <w:pStyle w:val="CRCoverPage"/>
              <w:numPr>
                <w:ilvl w:val="0"/>
                <w:numId w:val="3"/>
              </w:numPr>
              <w:spacing w:afterLines="50"/>
              <w:jc w:val="both"/>
            </w:pPr>
            <w:r>
              <w:rPr>
                <w:noProof/>
              </w:rPr>
              <w:t>In section 5.3.2.2, c</w:t>
            </w:r>
            <w:r w:rsidR="00A74AC4">
              <w:rPr>
                <w:rFonts w:eastAsiaTheme="minorEastAsia"/>
                <w:lang w:eastAsia="zh-CN"/>
              </w:rPr>
              <w:t>larify HARQ-ACK is reported for the</w:t>
            </w:r>
            <w:r w:rsidRPr="00105F49">
              <w:rPr>
                <w:noProof/>
                <w:lang w:eastAsia="ko-KR"/>
              </w:rPr>
              <w:t xml:space="preserve"> first multicast SPS transmission after activation of the configured downlink assignment for MBS multicast</w:t>
            </w:r>
            <w:r w:rsidR="00316162">
              <w:rPr>
                <w:noProof/>
                <w:lang w:eastAsia="ko-KR"/>
              </w:rPr>
              <w:t>.</w:t>
            </w:r>
          </w:p>
          <w:p w14:paraId="4CF8DF36" w14:textId="610FBD09" w:rsidR="00FE174D" w:rsidRDefault="00FE174D" w:rsidP="00DE431C">
            <w:pPr>
              <w:pStyle w:val="CRCoverPage"/>
              <w:numPr>
                <w:ilvl w:val="0"/>
                <w:numId w:val="3"/>
              </w:numPr>
              <w:spacing w:afterLines="50"/>
              <w:jc w:val="both"/>
            </w:pPr>
            <w:r>
              <w:rPr>
                <w:rFonts w:eastAsiaTheme="minorEastAsia" w:hint="eastAsia"/>
                <w:noProof/>
                <w:lang w:eastAsia="zh-CN"/>
              </w:rPr>
              <w:t>I</w:t>
            </w:r>
            <w:r>
              <w:rPr>
                <w:rFonts w:eastAsiaTheme="minorEastAsia"/>
                <w:noProof/>
                <w:lang w:eastAsia="zh-CN"/>
              </w:rPr>
              <w:t xml:space="preserve">n section 5.7, clarify that </w:t>
            </w:r>
            <w:r>
              <w:t>UE doesn’t need to report CSI</w:t>
            </w:r>
            <w:r w:rsidR="0015215B">
              <w:t>/SRS</w:t>
            </w:r>
            <w:r>
              <w:t>, if cfr-ConfigMulticast is not included in the current active BWP and unicast DRX is not in ACTIVE</w:t>
            </w:r>
            <w:r>
              <w:rPr>
                <w:rFonts w:asciiTheme="minorEastAsia" w:eastAsiaTheme="minorEastAsia" w:hAnsiTheme="minorEastAsia" w:hint="eastAsia"/>
                <w:lang w:eastAsia="zh-CN"/>
              </w:rPr>
              <w:t xml:space="preserve"> </w:t>
            </w:r>
            <w:r w:rsidRPr="00FE174D">
              <w:t>time.</w:t>
            </w:r>
          </w:p>
          <w:p w14:paraId="5A72B171" w14:textId="56BEA980" w:rsidR="00DE431C" w:rsidRDefault="00DE431C" w:rsidP="00DE431C">
            <w:pPr>
              <w:pStyle w:val="CRCoverPage"/>
              <w:numPr>
                <w:ilvl w:val="0"/>
                <w:numId w:val="3"/>
              </w:numPr>
              <w:spacing w:afterLines="50"/>
              <w:jc w:val="both"/>
            </w:pPr>
            <w:r>
              <w:rPr>
                <w:noProof/>
              </w:rPr>
              <w:t xml:space="preserve">In section 5.7b, the condition of “the PDCCH indicates a DL multicast transmission”, which is for starting </w:t>
            </w:r>
            <w:r>
              <w:rPr>
                <w:i/>
                <w:noProof/>
              </w:rPr>
              <w:t>drx-HARQ-RTT-TimerDL</w:t>
            </w:r>
            <w:r>
              <w:rPr>
                <w:noProof/>
              </w:rPr>
              <w:t xml:space="preserve">, is divided to two cases: the PDCCH addressed to G-RNTI and the PDCCH addressed to G-CS-RNTI. For the latter case (i.e. PDCCH addressed to G-CS-RNTI), the condition of “CS-RNTI is configured” is added for starting </w:t>
            </w:r>
            <w:r>
              <w:rPr>
                <w:i/>
                <w:noProof/>
              </w:rPr>
              <w:t>drx-HARQ-RTT-TimerDL</w:t>
            </w:r>
            <w:r>
              <w:rPr>
                <w:noProof/>
              </w:rPr>
              <w:t>.</w:t>
            </w:r>
          </w:p>
          <w:p w14:paraId="6C18E272" w14:textId="6727CA2F" w:rsidR="003A204A" w:rsidRPr="003A204A" w:rsidRDefault="001B27A0" w:rsidP="003A204A">
            <w:pPr>
              <w:pStyle w:val="CRCoverPage"/>
              <w:numPr>
                <w:ilvl w:val="0"/>
                <w:numId w:val="3"/>
              </w:numPr>
              <w:spacing w:afterLines="50"/>
              <w:jc w:val="both"/>
              <w:rPr>
                <w:noProof/>
              </w:rPr>
            </w:pPr>
            <w:r>
              <w:rPr>
                <w:noProof/>
              </w:rPr>
              <w:t xml:space="preserve">In section 5.7b, add a </w:t>
            </w:r>
            <w:r w:rsidR="003A204A" w:rsidRPr="003A204A">
              <w:rPr>
                <w:noProof/>
              </w:rPr>
              <w:t xml:space="preserve">NOTE </w:t>
            </w:r>
            <w:r>
              <w:rPr>
                <w:noProof/>
              </w:rPr>
              <w:t>that</w:t>
            </w:r>
            <w:r w:rsidR="003A204A" w:rsidRPr="003A204A">
              <w:rPr>
                <w:noProof/>
              </w:rPr>
              <w:t xml:space="preserve"> the UE may start </w:t>
            </w:r>
            <w:r w:rsidR="00DD014D">
              <w:rPr>
                <w:noProof/>
              </w:rPr>
              <w:t xml:space="preserve">the </w:t>
            </w:r>
            <w:r w:rsidR="003A204A" w:rsidRPr="001B27A0">
              <w:rPr>
                <w:i/>
                <w:iCs/>
                <w:noProof/>
              </w:rPr>
              <w:t>drx-HARQ-RTT-TimerDL</w:t>
            </w:r>
            <w:r w:rsidR="003A204A" w:rsidRPr="003A204A">
              <w:rPr>
                <w:noProof/>
              </w:rPr>
              <w:t xml:space="preserve"> after receiving a PTM transmission only if </w:t>
            </w:r>
            <w:r w:rsidR="003A204A" w:rsidRPr="001B27A0">
              <w:rPr>
                <w:i/>
                <w:iCs/>
                <w:noProof/>
              </w:rPr>
              <w:t>ptp-Retx-Multicast</w:t>
            </w:r>
            <w:r w:rsidR="003A204A" w:rsidRPr="003A204A">
              <w:rPr>
                <w:noProof/>
              </w:rPr>
              <w:t xml:space="preserve"> or </w:t>
            </w:r>
            <w:r w:rsidR="003A204A" w:rsidRPr="001B27A0">
              <w:rPr>
                <w:i/>
                <w:iCs/>
                <w:noProof/>
              </w:rPr>
              <w:t>ptp-Retx-SPS-Multicast</w:t>
            </w:r>
            <w:r w:rsidR="003A204A" w:rsidRPr="003A204A">
              <w:rPr>
                <w:noProof/>
              </w:rPr>
              <w:t xml:space="preserve"> was included in the </w:t>
            </w:r>
            <w:r w:rsidR="003A204A" w:rsidRPr="003D1C3B">
              <w:rPr>
                <w:i/>
                <w:iCs/>
                <w:noProof/>
              </w:rPr>
              <w:t>UECapabilityInformation</w:t>
            </w:r>
            <w:r w:rsidR="003A204A" w:rsidRPr="003A204A">
              <w:rPr>
                <w:noProof/>
              </w:rPr>
              <w:t xml:space="preserve"> message to network.</w:t>
            </w:r>
          </w:p>
          <w:p w14:paraId="34D8E040" w14:textId="77777777" w:rsidR="00DE431C" w:rsidRDefault="00DE431C" w:rsidP="003A204A">
            <w:pPr>
              <w:pStyle w:val="CRCoverPage"/>
              <w:spacing w:afterLines="50"/>
              <w:jc w:val="both"/>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083A754"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FF4F26">
              <w:rPr>
                <w:rFonts w:ascii="Arial" w:eastAsiaTheme="minorEastAsia" w:hAnsi="Arial"/>
                <w:lang w:eastAsia="zh-CN"/>
              </w:rPr>
              <w:t xml:space="preserve">, </w:t>
            </w:r>
            <w:r w:rsidR="00FF4F26" w:rsidRPr="00CC0536">
              <w:rPr>
                <w:rFonts w:ascii="Arial" w:eastAsiaTheme="minorEastAsia" w:hAnsi="Arial"/>
                <w:lang w:eastAsia="zh-CN"/>
              </w:rPr>
              <w:t>NE-DC, and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44AF927" w:rsidR="006A7247" w:rsidRDefault="005C1CCF" w:rsidP="00AF2C19">
            <w:pPr>
              <w:pStyle w:val="CRCoverPage"/>
              <w:spacing w:after="0"/>
              <w:rPr>
                <w:rFonts w:eastAsiaTheme="minorEastAsia" w:cs="Arial"/>
                <w:noProof/>
                <w:lang w:eastAsia="zh-CN"/>
              </w:rPr>
            </w:pPr>
            <w:r>
              <w:rPr>
                <w:lang w:val="en-US" w:eastAsia="zh-CN"/>
              </w:rPr>
              <w:t>NR MBS</w:t>
            </w:r>
            <w:r w:rsidR="00911889">
              <w:rPr>
                <w:lang w:val="en-US" w:eastAsia="zh-CN"/>
              </w:rPr>
              <w:t xml:space="preserve"> multicast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06465DC5" w14:textId="403BF97F" w:rsidR="00DE431C" w:rsidRDefault="00DE431C" w:rsidP="00FE2C3B">
            <w:pPr>
              <w:pStyle w:val="CRCoverPage"/>
              <w:tabs>
                <w:tab w:val="left" w:pos="384"/>
              </w:tabs>
              <w:spacing w:before="20" w:after="80"/>
              <w:rPr>
                <w:noProof/>
              </w:rPr>
            </w:pPr>
            <w:r>
              <w:rPr>
                <w:noProof/>
              </w:rPr>
              <w:t xml:space="preserve">If the network is implemented according to the CR and the UE is not, the </w:t>
            </w:r>
            <w:r w:rsidR="009A338B">
              <w:rPr>
                <w:noProof/>
              </w:rPr>
              <w:t xml:space="preserve">network cannot receive the </w:t>
            </w:r>
            <w:r w:rsidR="00E1231A">
              <w:rPr>
                <w:noProof/>
              </w:rPr>
              <w:t xml:space="preserve">intended </w:t>
            </w:r>
            <w:r w:rsidR="009A338B">
              <w:rPr>
                <w:noProof/>
              </w:rPr>
              <w:t xml:space="preserve">HARQ feedback of group-common SPS activation from </w:t>
            </w:r>
            <w:r>
              <w:rPr>
                <w:noProof/>
              </w:rPr>
              <w:t>UE</w:t>
            </w:r>
            <w:r w:rsidR="009A338B">
              <w:rPr>
                <w:noProof/>
              </w:rPr>
              <w:t xml:space="preserve">, and the starting point of </w:t>
            </w:r>
            <w:r>
              <w:rPr>
                <w:i/>
                <w:noProof/>
              </w:rPr>
              <w:t>drx-HARQ-RTT-TimerDL</w:t>
            </w:r>
            <w:r>
              <w:rPr>
                <w:noProof/>
              </w:rPr>
              <w:t xml:space="preserve"> timer </w:t>
            </w:r>
            <w:r w:rsidR="009A338B">
              <w:rPr>
                <w:noProof/>
              </w:rPr>
              <w:t>is not aligned between the network and UE</w:t>
            </w:r>
            <w:r>
              <w:rPr>
                <w:noProof/>
              </w:rPr>
              <w:t>.</w:t>
            </w:r>
          </w:p>
          <w:p w14:paraId="540EDF3D" w14:textId="405036F2" w:rsidR="00195188" w:rsidRPr="009A338B" w:rsidRDefault="00DE431C" w:rsidP="00195188">
            <w:pPr>
              <w:pStyle w:val="CRCoverPage"/>
              <w:spacing w:after="0"/>
              <w:jc w:val="both"/>
              <w:rPr>
                <w:rFonts w:eastAsiaTheme="minorEastAsia"/>
                <w:noProof/>
                <w:lang w:eastAsia="zh-CN"/>
              </w:rPr>
            </w:pPr>
            <w:r>
              <w:rPr>
                <w:noProof/>
              </w:rPr>
              <w:t>If the UE is implemented according to the CR and the NW is not,</w:t>
            </w:r>
            <w:r w:rsidR="009A338B">
              <w:rPr>
                <w:noProof/>
              </w:rPr>
              <w:t xml:space="preserve"> the network will not receive the HARQ feedback of group-common SPS activation from UE, and the starting point of </w:t>
            </w:r>
            <w:r w:rsidR="009A338B">
              <w:rPr>
                <w:i/>
                <w:noProof/>
              </w:rPr>
              <w:t>drx-HARQ-RTT-TimerDL</w:t>
            </w:r>
            <w:r w:rsidR="009A338B">
              <w:rPr>
                <w:noProof/>
              </w:rPr>
              <w:t xml:space="preserve"> timer is not aligned between the network and UE.</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264F717" w:rsidR="00AB054F" w:rsidRPr="004256D2" w:rsidRDefault="009A338B" w:rsidP="00485119">
            <w:pPr>
              <w:pStyle w:val="CRCoverPage"/>
              <w:spacing w:after="0"/>
              <w:jc w:val="both"/>
              <w:rPr>
                <w:szCs w:val="22"/>
                <w:lang w:eastAsia="sv-SE"/>
              </w:rPr>
            </w:pPr>
            <w:r>
              <w:t xml:space="preserve">Sending </w:t>
            </w:r>
            <w:r w:rsidR="006672AD">
              <w:t xml:space="preserve">HARQ feedback </w:t>
            </w:r>
            <w:r>
              <w:t xml:space="preserve">and </w:t>
            </w:r>
            <w:r>
              <w:rPr>
                <w:noProof/>
              </w:rPr>
              <w:t xml:space="preserve">starting </w:t>
            </w:r>
            <w:r>
              <w:rPr>
                <w:i/>
                <w:noProof/>
              </w:rPr>
              <w:t>drx-HARQ-RTT-TimerDL</w:t>
            </w:r>
            <w:r>
              <w:t xml:space="preserve"> during m</w:t>
            </w:r>
            <w:r w:rsidR="006672AD">
              <w:t xml:space="preserve">ulticast </w:t>
            </w:r>
            <w:r w:rsidR="00763FC8">
              <w:t>reception</w:t>
            </w:r>
            <w:r w:rsidR="008B312A">
              <w:rPr>
                <w:rFonts w:eastAsiaTheme="minorEastAsia" w:cs="Arial"/>
                <w:lang w:eastAsia="zh-CN"/>
              </w:rPr>
              <w:t xml:space="preserve"> </w:t>
            </w:r>
            <w:r>
              <w:rPr>
                <w:rFonts w:eastAsiaTheme="minorEastAsia" w:cs="Arial"/>
                <w:lang w:eastAsia="zh-CN"/>
              </w:rPr>
              <w:t>cannot be correctly implemented.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6939D583"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1056F2">
              <w:rPr>
                <w:rFonts w:eastAsiaTheme="minorEastAsia"/>
                <w:noProof/>
                <w:lang w:eastAsia="zh-CN"/>
              </w:rPr>
              <w:t>3.2.2</w:t>
            </w:r>
            <w:r w:rsidR="00727342">
              <w:rPr>
                <w:rFonts w:eastAsiaTheme="minorEastAsia"/>
                <w:noProof/>
                <w:lang w:eastAsia="zh-CN"/>
              </w:rPr>
              <w:t xml:space="preserve">, </w:t>
            </w:r>
            <w:r w:rsidR="007E1FD2">
              <w:rPr>
                <w:rFonts w:eastAsiaTheme="minorEastAsia"/>
                <w:noProof/>
                <w:lang w:eastAsia="zh-CN"/>
              </w:rPr>
              <w:t xml:space="preserve">5.7, </w:t>
            </w:r>
            <w:r w:rsidR="00727342">
              <w:rPr>
                <w:rFonts w:eastAsiaTheme="minorEastAsia"/>
                <w:noProof/>
                <w:lang w:eastAsia="zh-CN"/>
              </w:rPr>
              <w:t>5.7b</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3DD50FE5" w14:textId="77777777" w:rsidR="001514FA" w:rsidRDefault="001514FA" w:rsidP="001514FA">
      <w:pPr>
        <w:pStyle w:val="4"/>
        <w:rPr>
          <w:lang w:eastAsia="ko-KR"/>
        </w:rPr>
      </w:pPr>
      <w:bookmarkStart w:id="0" w:name="_Toc124525399"/>
      <w:r>
        <w:rPr>
          <w:lang w:eastAsia="ko-KR"/>
        </w:rPr>
        <w:t>5.3.2.2</w:t>
      </w:r>
      <w:r>
        <w:rPr>
          <w:lang w:eastAsia="ko-KR"/>
        </w:rPr>
        <w:tab/>
        <w:t>HARQ process</w:t>
      </w:r>
      <w:bookmarkEnd w:id="0"/>
    </w:p>
    <w:p w14:paraId="31CFA7D9" w14:textId="77777777" w:rsidR="001514FA" w:rsidRDefault="001514FA" w:rsidP="001514FA">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0666F9A4" w14:textId="77777777" w:rsidR="001514FA" w:rsidRDefault="001514FA" w:rsidP="001514FA">
      <w:pPr>
        <w:rPr>
          <w:noProof/>
        </w:rPr>
      </w:pPr>
      <w:r>
        <w:rPr>
          <w:noProof/>
        </w:rPr>
        <w:t>For each received TB and associated HARQ information, the HARQ process shall:</w:t>
      </w:r>
    </w:p>
    <w:p w14:paraId="3783B8D5" w14:textId="77777777" w:rsidR="001514FA" w:rsidRDefault="001514FA" w:rsidP="001514FA">
      <w:pPr>
        <w:pStyle w:val="B1"/>
        <w:rPr>
          <w:noProof/>
        </w:rPr>
      </w:pPr>
      <w:r>
        <w:rPr>
          <w:noProof/>
          <w:lang w:eastAsia="ko-KR"/>
        </w:rPr>
        <w:t>1&gt;</w:t>
      </w:r>
      <w:r>
        <w:rPr>
          <w:noProof/>
        </w:rPr>
        <w:tab/>
        <w:t>if the NDI, when provided, has been toggled compared to the value of the previous received transmission corresponding to this TB; or</w:t>
      </w:r>
    </w:p>
    <w:p w14:paraId="53569C51" w14:textId="77777777" w:rsidR="001514FA" w:rsidRDefault="001514FA" w:rsidP="001514FA">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3CB7C091" w14:textId="77777777" w:rsidR="001514FA" w:rsidRDefault="001514FA" w:rsidP="001514FA">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p>
    <w:p w14:paraId="70635F27" w14:textId="76311514" w:rsidR="001514FA" w:rsidRDefault="001514FA" w:rsidP="001514FA">
      <w:pPr>
        <w:pStyle w:val="B1"/>
        <w:rPr>
          <w:noProof/>
          <w:lang w:eastAsia="ja-JP"/>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2F464B43" w14:textId="77777777" w:rsidR="001514FA" w:rsidRDefault="001514FA" w:rsidP="001514FA">
      <w:pPr>
        <w:pStyle w:val="B1"/>
        <w:rPr>
          <w:noProof/>
        </w:rPr>
      </w:pPr>
      <w:r>
        <w:rPr>
          <w:noProof/>
          <w:lang w:eastAsia="ko-KR"/>
        </w:rPr>
        <w:t>1&gt;</w:t>
      </w:r>
      <w:r>
        <w:rPr>
          <w:noProof/>
        </w:rPr>
        <w:tab/>
        <w:t>if this is the very first received transmission for this TB (i.e. there is no previous NDI for this TB):</w:t>
      </w:r>
    </w:p>
    <w:p w14:paraId="36C218FD" w14:textId="77777777" w:rsidR="001514FA" w:rsidRDefault="001514FA" w:rsidP="001514FA">
      <w:pPr>
        <w:pStyle w:val="B2"/>
        <w:rPr>
          <w:rFonts w:eastAsia="宋体"/>
          <w:lang w:eastAsia="ko-KR"/>
        </w:rPr>
      </w:pPr>
      <w:r>
        <w:rPr>
          <w:noProof/>
          <w:lang w:eastAsia="ko-KR"/>
        </w:rPr>
        <w:t>2&gt;</w:t>
      </w:r>
      <w:r>
        <w:rPr>
          <w:rFonts w:eastAsia="宋体"/>
          <w:noProof/>
          <w:lang w:eastAsia="zh-CN"/>
        </w:rPr>
        <w:tab/>
      </w:r>
      <w:r>
        <w:rPr>
          <w:rFonts w:eastAsia="宋体"/>
          <w:lang w:eastAsia="zh-CN"/>
        </w:rPr>
        <w:t xml:space="preserve">consider this transmission to be </w:t>
      </w:r>
      <w:r>
        <w:t>a new transmission</w:t>
      </w:r>
      <w:r>
        <w:rPr>
          <w:lang w:eastAsia="ko-KR"/>
        </w:rPr>
        <w:t>.</w:t>
      </w:r>
    </w:p>
    <w:p w14:paraId="4F457EF8" w14:textId="77777777" w:rsidR="001514FA" w:rsidRDefault="001514FA" w:rsidP="001514FA">
      <w:pPr>
        <w:pStyle w:val="B1"/>
        <w:rPr>
          <w:rFonts w:eastAsia="宋体"/>
          <w:lang w:eastAsia="zh-CN"/>
        </w:rPr>
      </w:pPr>
      <w:r>
        <w:rPr>
          <w:lang w:eastAsia="ko-KR"/>
        </w:rPr>
        <w:t>1&gt;</w:t>
      </w:r>
      <w:r>
        <w:tab/>
        <w:t>else</w:t>
      </w:r>
      <w:r>
        <w:rPr>
          <w:rFonts w:eastAsia="宋体"/>
          <w:lang w:eastAsia="zh-CN"/>
        </w:rPr>
        <w:t>:</w:t>
      </w:r>
    </w:p>
    <w:p w14:paraId="3824E0DD" w14:textId="77777777" w:rsidR="001514FA" w:rsidRDefault="001514FA" w:rsidP="001514FA">
      <w:pPr>
        <w:pStyle w:val="B2"/>
        <w:rPr>
          <w:rFonts w:eastAsia="Times New Roman"/>
          <w:noProof/>
          <w:lang w:eastAsia="ja-JP"/>
        </w:rPr>
      </w:pPr>
      <w:r>
        <w:rPr>
          <w:lang w:eastAsia="ko-KR"/>
        </w:rPr>
        <w:t>2&gt;</w:t>
      </w:r>
      <w:r>
        <w:rPr>
          <w:rFonts w:eastAsia="宋体"/>
          <w:lang w:eastAsia="zh-CN"/>
        </w:rPr>
        <w:tab/>
        <w:t>consider this transmission to be</w:t>
      </w:r>
      <w:r>
        <w:t xml:space="preserve"> a retransmission.</w:t>
      </w:r>
    </w:p>
    <w:p w14:paraId="79D33FEB" w14:textId="77777777" w:rsidR="001514FA" w:rsidRDefault="001514FA" w:rsidP="001514FA">
      <w:r>
        <w:t>The MAC entity then shall:</w:t>
      </w:r>
    </w:p>
    <w:p w14:paraId="38481F12" w14:textId="77777777" w:rsidR="001514FA" w:rsidRDefault="001514FA" w:rsidP="001514FA">
      <w:pPr>
        <w:pStyle w:val="B1"/>
      </w:pPr>
      <w:r>
        <w:rPr>
          <w:lang w:eastAsia="ko-KR"/>
        </w:rPr>
        <w:t>1&gt;</w:t>
      </w:r>
      <w:r>
        <w:tab/>
        <w:t xml:space="preserve">if </w:t>
      </w:r>
      <w:r>
        <w:rPr>
          <w:rFonts w:eastAsia="宋体"/>
          <w:lang w:eastAsia="zh-CN"/>
        </w:rPr>
        <w:t xml:space="preserve">this is </w:t>
      </w:r>
      <w:r>
        <w:t>a new transmission:</w:t>
      </w:r>
    </w:p>
    <w:p w14:paraId="41DCC364" w14:textId="77777777" w:rsidR="001514FA" w:rsidRDefault="001514FA" w:rsidP="001514FA">
      <w:pPr>
        <w:pStyle w:val="B2"/>
        <w:rPr>
          <w:noProof/>
          <w:lang w:eastAsia="ko-KR"/>
        </w:rPr>
      </w:pPr>
      <w:r>
        <w:rPr>
          <w:noProof/>
          <w:lang w:eastAsia="ko-KR"/>
        </w:rPr>
        <w:t>2&gt;</w:t>
      </w:r>
      <w:r>
        <w:rPr>
          <w:noProof/>
        </w:rPr>
        <w:tab/>
        <w:t>attempt to decode the received data</w:t>
      </w:r>
      <w:r>
        <w:rPr>
          <w:noProof/>
          <w:lang w:eastAsia="ko-KR"/>
        </w:rPr>
        <w:t>.</w:t>
      </w:r>
    </w:p>
    <w:p w14:paraId="4D40A29A" w14:textId="77777777" w:rsidR="001514FA" w:rsidRDefault="001514FA" w:rsidP="001514FA">
      <w:pPr>
        <w:pStyle w:val="B1"/>
        <w:rPr>
          <w:noProof/>
          <w:lang w:eastAsia="ja-JP"/>
        </w:rPr>
      </w:pPr>
      <w:r>
        <w:rPr>
          <w:noProof/>
          <w:lang w:eastAsia="ko-KR"/>
        </w:rPr>
        <w:t>1&gt;</w:t>
      </w:r>
      <w:r>
        <w:rPr>
          <w:noProof/>
        </w:rPr>
        <w:tab/>
        <w:t xml:space="preserve">else </w:t>
      </w:r>
      <w:r>
        <w:t xml:space="preserve">if </w:t>
      </w:r>
      <w:r>
        <w:rPr>
          <w:rFonts w:eastAsia="宋体"/>
          <w:lang w:eastAsia="zh-CN"/>
        </w:rPr>
        <w:t>this is</w:t>
      </w:r>
      <w:r>
        <w:t xml:space="preserve"> a retransmission</w:t>
      </w:r>
      <w:r>
        <w:rPr>
          <w:noProof/>
        </w:rPr>
        <w:t>:</w:t>
      </w:r>
    </w:p>
    <w:p w14:paraId="43AACE87" w14:textId="77777777" w:rsidR="001514FA" w:rsidRDefault="001514FA" w:rsidP="001514FA">
      <w:pPr>
        <w:pStyle w:val="B2"/>
        <w:rPr>
          <w:noProof/>
        </w:rPr>
      </w:pPr>
      <w:r>
        <w:rPr>
          <w:noProof/>
          <w:lang w:eastAsia="ko-KR"/>
        </w:rPr>
        <w:t>2&gt;</w:t>
      </w:r>
      <w:r>
        <w:rPr>
          <w:noProof/>
        </w:rPr>
        <w:tab/>
        <w:t>if the data for this TB has not yet been successfully decoded:</w:t>
      </w:r>
    </w:p>
    <w:p w14:paraId="0AC1F00E" w14:textId="77777777" w:rsidR="001514FA" w:rsidRDefault="001514FA" w:rsidP="001514FA">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4D2308D9" w14:textId="77777777" w:rsidR="001514FA" w:rsidRDefault="001514FA" w:rsidP="001514FA">
      <w:pPr>
        <w:pStyle w:val="B1"/>
        <w:rPr>
          <w:noProof/>
          <w:lang w:eastAsia="ja-JP"/>
        </w:rPr>
      </w:pPr>
      <w:r>
        <w:rPr>
          <w:noProof/>
          <w:lang w:eastAsia="ko-KR"/>
        </w:rPr>
        <w:t>1&gt;</w:t>
      </w:r>
      <w:r>
        <w:rPr>
          <w:noProof/>
        </w:rPr>
        <w:tab/>
        <w:t>if the data which the MAC entity attempted to decode was successfully decoded for this TB; or</w:t>
      </w:r>
    </w:p>
    <w:p w14:paraId="54175CC6" w14:textId="77777777" w:rsidR="001514FA" w:rsidRDefault="001514FA" w:rsidP="001514FA">
      <w:pPr>
        <w:pStyle w:val="B1"/>
        <w:rPr>
          <w:noProof/>
        </w:rPr>
      </w:pPr>
      <w:r>
        <w:rPr>
          <w:noProof/>
          <w:lang w:eastAsia="ko-KR"/>
        </w:rPr>
        <w:t>1&gt;</w:t>
      </w:r>
      <w:r>
        <w:rPr>
          <w:noProof/>
        </w:rPr>
        <w:tab/>
        <w:t>if the data for this TB was successfully decoded before:</w:t>
      </w:r>
    </w:p>
    <w:p w14:paraId="1F4F0002" w14:textId="77777777" w:rsidR="001514FA" w:rsidRDefault="001514FA" w:rsidP="001514FA">
      <w:pPr>
        <w:pStyle w:val="B2"/>
        <w:rPr>
          <w:noProof/>
        </w:rPr>
      </w:pPr>
      <w:r>
        <w:rPr>
          <w:noProof/>
          <w:lang w:eastAsia="ko-KR"/>
        </w:rPr>
        <w:t>2&gt;</w:t>
      </w:r>
      <w:r>
        <w:rPr>
          <w:noProof/>
        </w:rPr>
        <w:tab/>
        <w:t>if the HARQ process is equal to the broadcast process:</w:t>
      </w:r>
    </w:p>
    <w:p w14:paraId="34C00BAB" w14:textId="77777777" w:rsidR="001514FA" w:rsidRDefault="001514FA" w:rsidP="001514FA">
      <w:pPr>
        <w:pStyle w:val="B3"/>
        <w:rPr>
          <w:noProof/>
          <w:lang w:eastAsia="ko-KR"/>
        </w:rPr>
      </w:pPr>
      <w:r>
        <w:rPr>
          <w:noProof/>
          <w:lang w:eastAsia="ko-KR"/>
        </w:rPr>
        <w:t>3&gt;</w:t>
      </w:r>
      <w:r>
        <w:rPr>
          <w:noProof/>
        </w:rPr>
        <w:tab/>
        <w:t>deliver the decoded MAC PDU to upper layers</w:t>
      </w:r>
      <w:r>
        <w:rPr>
          <w:noProof/>
          <w:lang w:eastAsia="ko-KR"/>
        </w:rPr>
        <w:t>.</w:t>
      </w:r>
    </w:p>
    <w:p w14:paraId="468C68C7" w14:textId="77777777" w:rsidR="001514FA" w:rsidRDefault="001514FA" w:rsidP="001514FA">
      <w:pPr>
        <w:pStyle w:val="B2"/>
        <w:rPr>
          <w:noProof/>
          <w:lang w:eastAsia="ja-JP"/>
        </w:rPr>
      </w:pPr>
      <w:r>
        <w:rPr>
          <w:noProof/>
          <w:lang w:eastAsia="ko-KR"/>
        </w:rPr>
        <w:t>2&gt;</w:t>
      </w:r>
      <w:r>
        <w:rPr>
          <w:noProof/>
        </w:rPr>
        <w:tab/>
        <w:t>else if this is the first successful decoding of the data for this TB:</w:t>
      </w:r>
    </w:p>
    <w:p w14:paraId="139C62FA" w14:textId="77777777" w:rsidR="001514FA" w:rsidRDefault="001514FA" w:rsidP="001514FA">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718DCBA3" w14:textId="77777777" w:rsidR="001514FA" w:rsidRDefault="001514FA" w:rsidP="001514FA">
      <w:pPr>
        <w:pStyle w:val="B1"/>
        <w:rPr>
          <w:noProof/>
          <w:lang w:eastAsia="ja-JP"/>
        </w:rPr>
      </w:pPr>
      <w:r>
        <w:rPr>
          <w:noProof/>
          <w:lang w:eastAsia="ko-KR"/>
        </w:rPr>
        <w:t>1&gt;</w:t>
      </w:r>
      <w:r>
        <w:rPr>
          <w:noProof/>
        </w:rPr>
        <w:tab/>
        <w:t>else:</w:t>
      </w:r>
    </w:p>
    <w:p w14:paraId="67CA1C9B" w14:textId="77777777" w:rsidR="001514FA" w:rsidRDefault="001514FA" w:rsidP="001514FA">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4FB851D4" w14:textId="77777777" w:rsidR="001514FA" w:rsidRDefault="001514FA" w:rsidP="001514FA">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6D2824F4" w14:textId="77777777" w:rsidR="001514FA" w:rsidRDefault="001514FA" w:rsidP="001514FA">
      <w:pPr>
        <w:pStyle w:val="B1"/>
        <w:rPr>
          <w:noProof/>
          <w:lang w:eastAsia="ko-KR"/>
        </w:rPr>
      </w:pPr>
      <w:r>
        <w:rPr>
          <w:noProof/>
          <w:lang w:eastAsia="ko-KR"/>
        </w:rPr>
        <w:t>1&gt;</w:t>
      </w:r>
      <w:r>
        <w:rPr>
          <w:noProof/>
          <w:lang w:eastAsia="ko-KR"/>
        </w:rPr>
        <w:tab/>
        <w:t>if the HARQ process is associated with a transmission indicated with a MSGB-RNTI and the Random Access procedure is not yet successfully completed (see clause 5.1.4a); or</w:t>
      </w:r>
    </w:p>
    <w:p w14:paraId="381E96E8" w14:textId="77777777" w:rsidR="001514FA" w:rsidRDefault="001514FA" w:rsidP="001514FA">
      <w:pPr>
        <w:pStyle w:val="B1"/>
        <w:rPr>
          <w:noProof/>
          <w:lang w:eastAsia="ja-JP"/>
        </w:rPr>
      </w:pPr>
      <w:r>
        <w:rPr>
          <w:noProof/>
          <w:lang w:eastAsia="ko-KR"/>
        </w:rPr>
        <w:t>1&gt;</w:t>
      </w:r>
      <w:r>
        <w:rPr>
          <w:noProof/>
        </w:rPr>
        <w:tab/>
        <w:t>if the HARQ process is equal to the broadcast process; or</w:t>
      </w:r>
    </w:p>
    <w:p w14:paraId="08901C46" w14:textId="77777777" w:rsidR="001514FA" w:rsidRDefault="001514FA" w:rsidP="001514FA">
      <w:pPr>
        <w:pStyle w:val="B1"/>
        <w:rPr>
          <w:noProof/>
          <w:lang w:eastAsia="ko-KR"/>
        </w:rPr>
      </w:pPr>
      <w:r>
        <w:rPr>
          <w:noProof/>
          <w:lang w:eastAsia="ko-KR"/>
        </w:rPr>
        <w:lastRenderedPageBreak/>
        <w:t>1&gt;</w:t>
      </w:r>
      <w:r>
        <w:rPr>
          <w:noProof/>
          <w:lang w:eastAsia="ko-KR"/>
        </w:rPr>
        <w:tab/>
        <w:t>if the HARQ process is associated with a transmission indicated with a MCCH-RNTI or a G-RNTI for MBS broadcast; or</w:t>
      </w:r>
    </w:p>
    <w:p w14:paraId="1B9962AD" w14:textId="0C9CD8B8" w:rsidR="001514FA" w:rsidRDefault="001514FA" w:rsidP="001514FA">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w:t>
      </w:r>
      <w:ins w:id="1" w:author="vivo (Stephen)" w:date="2023-02-17T04:53:00Z">
        <w:r w:rsidR="00553406">
          <w:rPr>
            <w:noProof/>
            <w:lang w:eastAsia="ko-KR"/>
          </w:rPr>
          <w:t xml:space="preserve"> </w:t>
        </w:r>
      </w:ins>
      <w:ins w:id="2" w:author="MoYitao (Stephen)" w:date="2023-03-03T04:05:00Z">
        <w:r w:rsidR="00FF4F26">
          <w:rPr>
            <w:noProof/>
            <w:lang w:eastAsia="ko-KR"/>
          </w:rPr>
          <w:t xml:space="preserve">for this G-RNTI or G-CS-RNTI, as </w:t>
        </w:r>
        <w:r w:rsidR="00FF4F26">
          <w:rPr>
            <w:lang w:eastAsia="ko-KR"/>
          </w:rPr>
          <w:t>specified in clause 18 of TS 38.213 [6]</w:t>
        </w:r>
      </w:ins>
      <w:r>
        <w:rPr>
          <w:noProof/>
          <w:lang w:eastAsia="ko-KR"/>
        </w:rPr>
        <w:t>; or</w:t>
      </w:r>
    </w:p>
    <w:p w14:paraId="666B57FE" w14:textId="5A5923F9" w:rsidR="001514FA" w:rsidRDefault="001514FA" w:rsidP="001514FA">
      <w:pPr>
        <w:pStyle w:val="B1"/>
        <w:rPr>
          <w:noProof/>
          <w:lang w:eastAsia="ko-KR"/>
        </w:rPr>
      </w:pPr>
      <w:r>
        <w:rPr>
          <w:noProof/>
          <w:lang w:eastAsia="ko-KR"/>
        </w:rPr>
        <w:t>1&gt;</w:t>
      </w:r>
      <w:r>
        <w:rPr>
          <w:noProof/>
          <w:lang w:eastAsia="ko-KR"/>
        </w:rPr>
        <w:tab/>
        <w:t xml:space="preserve">if the HARQ process is associated with a transmission indicated with a G-RNTI or a G-CS-RNTI or a configured downlink assignment for MBS multicast and NACK only HARQ feedback is configured </w:t>
      </w:r>
      <w:ins w:id="3" w:author="MoYitao (Stephen)" w:date="2023-03-03T04:06:00Z">
        <w:r w:rsidR="00FF4F26">
          <w:rPr>
            <w:noProof/>
            <w:lang w:eastAsia="ko-KR"/>
          </w:rPr>
          <w:t xml:space="preserve">for this G-RNTI or G-CS-RNTI </w:t>
        </w:r>
      </w:ins>
      <w:r>
        <w:rPr>
          <w:noProof/>
          <w:lang w:eastAsia="ko-KR"/>
        </w:rPr>
        <w:t>and the data for this TB is successfully decoded</w:t>
      </w:r>
      <w:ins w:id="4" w:author="MoYitao (Stephen)" w:date="2023-03-03T04:11:00Z">
        <w:r w:rsidR="00105F49" w:rsidRPr="00105F49">
          <w:t xml:space="preserve"> </w:t>
        </w:r>
        <w:r w:rsidR="00105F49" w:rsidRPr="00105F49">
          <w:rPr>
            <w:noProof/>
            <w:lang w:eastAsia="ko-KR"/>
          </w:rPr>
          <w:t>and the transmission is not</w:t>
        </w:r>
      </w:ins>
      <w:ins w:id="5" w:author="MoYitao (Stephen)" w:date="2023-03-09T18:07:00Z">
        <w:r w:rsidR="00D217F5">
          <w:rPr>
            <w:noProof/>
            <w:lang w:eastAsia="ko-KR"/>
          </w:rPr>
          <w:t xml:space="preserve"> </w:t>
        </w:r>
        <w:r w:rsidR="00D217F5">
          <w:rPr>
            <w:lang w:eastAsia="ko-KR"/>
          </w:rPr>
          <w:t>the first transmission of PDSCH where the configured downlink assignment was (re-)initialised</w:t>
        </w:r>
      </w:ins>
      <w:ins w:id="6" w:author="MoYitao (Stephen)" w:date="2023-03-09T18:08:00Z">
        <w:r w:rsidR="00D217F5">
          <w:rPr>
            <w:rFonts w:asciiTheme="minorEastAsia" w:eastAsiaTheme="minorEastAsia" w:hAnsiTheme="minorEastAsia" w:hint="eastAsia"/>
            <w:lang w:eastAsia="zh-CN"/>
          </w:rPr>
          <w:t>;</w:t>
        </w:r>
      </w:ins>
      <w:r>
        <w:rPr>
          <w:noProof/>
          <w:lang w:eastAsia="ko-KR"/>
        </w:rPr>
        <w:t xml:space="preserve"> or</w:t>
      </w:r>
    </w:p>
    <w:p w14:paraId="3F1BA09D" w14:textId="77777777" w:rsidR="001514FA" w:rsidRDefault="001514FA" w:rsidP="001514FA">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w:t>
      </w:r>
      <w:r>
        <w:t xml:space="preserve"> and if the </w:t>
      </w:r>
      <w:r>
        <w:rPr>
          <w:i/>
        </w:rPr>
        <w:t>cg-SDT-TimeAlignmentTimer</w:t>
      </w:r>
      <w:r>
        <w:t>, if configured, is not running</w:t>
      </w:r>
      <w:r>
        <w:rPr>
          <w:noProof/>
        </w:rPr>
        <w:t>; or</w:t>
      </w:r>
    </w:p>
    <w:p w14:paraId="21ED6BBF" w14:textId="77777777" w:rsidR="001514FA" w:rsidRDefault="001514FA" w:rsidP="001514FA">
      <w:pPr>
        <w:pStyle w:val="B1"/>
        <w:rPr>
          <w:noProof/>
        </w:rPr>
      </w:pPr>
      <w:r>
        <w:rPr>
          <w:noProof/>
        </w:rPr>
        <w:t>1&gt;</w:t>
      </w:r>
      <w:r>
        <w:rPr>
          <w:noProof/>
        </w:rPr>
        <w:tab/>
      </w:r>
      <w:r>
        <w:t>if</w:t>
      </w:r>
      <w:r>
        <w:rPr>
          <w:lang w:eastAsia="ko-KR"/>
        </w:rPr>
        <w:t xml:space="preserve"> the HARQ process is configured with disabled HARQ feedback:</w:t>
      </w:r>
    </w:p>
    <w:p w14:paraId="2C4B4785" w14:textId="77777777" w:rsidR="001514FA" w:rsidRDefault="001514FA" w:rsidP="001514FA">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5F037795" w14:textId="77777777" w:rsidR="001514FA" w:rsidRDefault="001514FA" w:rsidP="001514FA">
      <w:pPr>
        <w:pStyle w:val="B1"/>
        <w:rPr>
          <w:noProof/>
          <w:lang w:eastAsia="ja-JP"/>
        </w:rPr>
      </w:pPr>
      <w:r>
        <w:rPr>
          <w:noProof/>
          <w:lang w:eastAsia="ko-KR"/>
        </w:rPr>
        <w:t>1&gt;</w:t>
      </w:r>
      <w:r>
        <w:rPr>
          <w:noProof/>
        </w:rPr>
        <w:tab/>
        <w:t>else:</w:t>
      </w:r>
    </w:p>
    <w:p w14:paraId="230F66CC" w14:textId="77777777" w:rsidR="001514FA" w:rsidRDefault="001514FA" w:rsidP="001514FA">
      <w:pPr>
        <w:pStyle w:val="B2"/>
        <w:rPr>
          <w:noProof/>
        </w:rPr>
      </w:pPr>
      <w:r>
        <w:rPr>
          <w:noProof/>
          <w:lang w:eastAsia="ko-KR"/>
        </w:rPr>
        <w:t>2&gt;</w:t>
      </w:r>
      <w:r>
        <w:rPr>
          <w:noProof/>
        </w:rPr>
        <w:tab/>
        <w:t>instruct the physical layer to generate acknowledgement(s) of the data in this TB.</w:t>
      </w:r>
    </w:p>
    <w:p w14:paraId="20E76785" w14:textId="77777777" w:rsidR="001514FA" w:rsidRDefault="001514FA" w:rsidP="001514FA">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12541090" w14:textId="4E0BFF93" w:rsidR="004D03E6" w:rsidRPr="004D03E6" w:rsidRDefault="001514FA" w:rsidP="001056F2">
      <w:pPr>
        <w:pStyle w:val="NO"/>
        <w:rPr>
          <w:noProof/>
        </w:rPr>
      </w:pPr>
      <w:r>
        <w:rPr>
          <w:noProof/>
        </w:rPr>
        <w:t>NOTE:</w:t>
      </w:r>
      <w:r>
        <w:rPr>
          <w:noProof/>
        </w:rPr>
        <w:tab/>
        <w:t>If the MAC entity receives a retransmission with a TB size different from the last TB size signalled for this TB, the UE behavior is left up to UE implementation.</w:t>
      </w:r>
    </w:p>
    <w:p w14:paraId="2C4AB0FF" w14:textId="3EFA28AE" w:rsidR="00EB048E" w:rsidRDefault="004B3396"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bookmarkStart w:id="7" w:name="OLE_LINK2"/>
      <w:r>
        <w:rPr>
          <w:rFonts w:ascii="Times New Roman" w:eastAsia="宋体" w:hAnsi="Times New Roman" w:cs="Times New Roman"/>
          <w:b/>
          <w:lang w:val="en-US" w:eastAsia="zh-CN"/>
        </w:rPr>
        <w:t>NEXT</w:t>
      </w:r>
      <w:r w:rsidR="00EB048E">
        <w:rPr>
          <w:rFonts w:ascii="Times New Roman" w:hAnsi="Times New Roman" w:cs="Times New Roman"/>
          <w:b/>
          <w:lang w:val="en-US"/>
        </w:rPr>
        <w:t xml:space="preserve"> CHANGE</w:t>
      </w:r>
    </w:p>
    <w:p w14:paraId="74659FD8" w14:textId="77777777" w:rsidR="00084BA9" w:rsidRDefault="00084BA9" w:rsidP="00084BA9">
      <w:pPr>
        <w:pStyle w:val="2"/>
        <w:rPr>
          <w:lang w:eastAsia="ko-KR"/>
        </w:rPr>
      </w:pPr>
      <w:bookmarkStart w:id="8" w:name="_Toc29239849"/>
      <w:bookmarkStart w:id="9" w:name="_Toc37296208"/>
      <w:bookmarkStart w:id="10" w:name="_Toc46490335"/>
      <w:bookmarkStart w:id="11" w:name="_Toc52752030"/>
      <w:bookmarkStart w:id="12" w:name="_Toc52796492"/>
      <w:bookmarkStart w:id="13" w:name="_Toc124525419"/>
      <w:bookmarkStart w:id="14" w:name="_Toc124525421"/>
      <w:bookmarkEnd w:id="7"/>
      <w:r>
        <w:rPr>
          <w:lang w:eastAsia="ko-KR"/>
        </w:rPr>
        <w:t>5.7</w:t>
      </w:r>
      <w:r>
        <w:rPr>
          <w:lang w:eastAsia="ko-KR"/>
        </w:rPr>
        <w:tab/>
        <w:t>Discontinuous Reception (DRX)</w:t>
      </w:r>
      <w:bookmarkEnd w:id="8"/>
      <w:bookmarkEnd w:id="9"/>
      <w:bookmarkEnd w:id="10"/>
      <w:bookmarkEnd w:id="11"/>
      <w:bookmarkEnd w:id="12"/>
      <w:bookmarkEnd w:id="13"/>
    </w:p>
    <w:p w14:paraId="79B20D10" w14:textId="77777777" w:rsidR="00084BA9" w:rsidRDefault="00084BA9" w:rsidP="00084BA9">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EAC18B9" w14:textId="77777777" w:rsidR="00084BA9" w:rsidRDefault="00084BA9" w:rsidP="00084BA9">
      <w:pPr>
        <w:pStyle w:val="NO"/>
        <w:rPr>
          <w:lang w:eastAsia="ko-KR"/>
        </w:rPr>
      </w:pPr>
      <w:r>
        <w:rPr>
          <w:lang w:eastAsia="ko-KR"/>
        </w:rPr>
        <w:t>NOTE 1:</w:t>
      </w:r>
      <w:r>
        <w:rPr>
          <w:lang w:eastAsia="ko-KR"/>
        </w:rPr>
        <w:tab/>
        <w:t>Void</w:t>
      </w:r>
    </w:p>
    <w:p w14:paraId="6B3D3910" w14:textId="77777777" w:rsidR="00084BA9" w:rsidRDefault="00084BA9" w:rsidP="00084BA9">
      <w:pPr>
        <w:rPr>
          <w:lang w:eastAsia="ko-KR"/>
        </w:rPr>
      </w:pPr>
      <w:r>
        <w:rPr>
          <w:lang w:eastAsia="ko-KR"/>
        </w:rPr>
        <w:t>RRC controls DRX operation by configuring the following parameters:</w:t>
      </w:r>
    </w:p>
    <w:p w14:paraId="26C2FC12" w14:textId="77777777" w:rsidR="00084BA9" w:rsidRDefault="00084BA9" w:rsidP="00084BA9">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214D0FB0" w14:textId="77777777" w:rsidR="00084BA9" w:rsidRDefault="00084BA9" w:rsidP="00084BA9">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245FA1EA" w14:textId="77777777" w:rsidR="00084BA9" w:rsidRDefault="00084BA9" w:rsidP="00084BA9">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DL or SL transmission for the MAC entity;</w:t>
      </w:r>
    </w:p>
    <w:p w14:paraId="03D352B9" w14:textId="77777777" w:rsidR="00084BA9" w:rsidRDefault="00084BA9" w:rsidP="00084BA9">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5D1925F9" w14:textId="77777777" w:rsidR="00084BA9" w:rsidRDefault="00084BA9" w:rsidP="00084BA9">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28D2A616" w14:textId="77777777" w:rsidR="00084BA9" w:rsidRDefault="00084BA9" w:rsidP="00084BA9">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343A71A9" w14:textId="77777777" w:rsidR="00084BA9" w:rsidRDefault="00084BA9" w:rsidP="00084BA9">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14:paraId="412727CD" w14:textId="77777777" w:rsidR="00084BA9" w:rsidRDefault="00084BA9" w:rsidP="00084BA9">
      <w:pPr>
        <w:pStyle w:val="B1"/>
        <w:rPr>
          <w:lang w:eastAsia="ko-KR"/>
        </w:rPr>
      </w:pPr>
      <w:r>
        <w:rPr>
          <w:lang w:eastAsia="ko-KR"/>
        </w:rPr>
        <w:lastRenderedPageBreak/>
        <w:t>-</w:t>
      </w:r>
      <w:r>
        <w:rPr>
          <w:lang w:eastAsia="ko-KR"/>
        </w:rPr>
        <w:tab/>
      </w:r>
      <w:r>
        <w:rPr>
          <w:i/>
          <w:lang w:eastAsia="ko-KR"/>
        </w:rPr>
        <w:t>drx-ShortCycleTimer</w:t>
      </w:r>
      <w:r>
        <w:rPr>
          <w:lang w:eastAsia="ko-KR"/>
        </w:rPr>
        <w:t xml:space="preserve"> (optional): the duration the UE shall follow the Short DRX cycle;</w:t>
      </w:r>
    </w:p>
    <w:p w14:paraId="162EC149" w14:textId="77777777" w:rsidR="00084BA9" w:rsidRDefault="00084BA9" w:rsidP="00084BA9">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1AB9D0E2" w14:textId="77777777" w:rsidR="00084BA9" w:rsidRDefault="00084BA9" w:rsidP="00084BA9">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658F2CE4" w14:textId="77777777" w:rsidR="00084BA9" w:rsidRDefault="00084BA9" w:rsidP="00084BA9">
      <w:pPr>
        <w:pStyle w:val="B1"/>
        <w:rPr>
          <w:lang w:eastAsia="ko-KR"/>
        </w:rPr>
      </w:pPr>
      <w:r>
        <w:rPr>
          <w:lang w:eastAsia="ko-KR"/>
        </w:rPr>
        <w:t>-</w:t>
      </w:r>
      <w:r>
        <w:rPr>
          <w:lang w:eastAsia="ko-KR"/>
        </w:rPr>
        <w:tab/>
      </w:r>
      <w:r>
        <w:rPr>
          <w:i/>
          <w:lang w:eastAsia="ko-KR"/>
        </w:rPr>
        <w:t>drx-RetransmissionTimerSL</w:t>
      </w:r>
      <w:r>
        <w:rPr>
          <w:lang w:eastAsia="ko-KR"/>
        </w:rPr>
        <w:t xml:space="preserve"> (per SL HARQ process): the maximum duration until a grant for SL retransmission is received;</w:t>
      </w:r>
    </w:p>
    <w:p w14:paraId="40BA08E9" w14:textId="77777777" w:rsidR="00084BA9" w:rsidRDefault="00084BA9" w:rsidP="00084BA9">
      <w:pPr>
        <w:pStyle w:val="B1"/>
        <w:rPr>
          <w:lang w:eastAsia="ko-KR"/>
        </w:rPr>
      </w:pPr>
      <w:r>
        <w:rPr>
          <w:lang w:eastAsia="ko-KR"/>
        </w:rPr>
        <w:t>-</w:t>
      </w:r>
      <w:r>
        <w:rPr>
          <w:lang w:eastAsia="ko-KR"/>
        </w:rPr>
        <w:tab/>
      </w:r>
      <w:r>
        <w:rPr>
          <w:i/>
          <w:lang w:eastAsia="ko-KR"/>
        </w:rPr>
        <w:t>drx-HARQ-RTT-TimerSL</w:t>
      </w:r>
      <w:r>
        <w:rPr>
          <w:lang w:eastAsia="ko-KR"/>
        </w:rPr>
        <w:t xml:space="preserve"> (per SL HARQ process): the minimum duration before an SL retransmission grant is expected by the MAC entity;</w:t>
      </w:r>
    </w:p>
    <w:p w14:paraId="3BF4A391" w14:textId="77777777" w:rsidR="00084BA9" w:rsidRDefault="00084BA9" w:rsidP="00084BA9">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3333D21C" w14:textId="77777777" w:rsidR="00084BA9" w:rsidRDefault="00084BA9" w:rsidP="00084BA9">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66104D3E" w14:textId="77777777" w:rsidR="00084BA9" w:rsidRDefault="00084BA9" w:rsidP="00084BA9">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1A7031E5" w14:textId="77777777" w:rsidR="00084BA9" w:rsidRDefault="00084BA9" w:rsidP="00084BA9">
      <w:pPr>
        <w:pStyle w:val="B1"/>
        <w:rPr>
          <w:lang w:eastAsia="zh-CN"/>
        </w:rPr>
      </w:pPr>
      <w:r>
        <w:rPr>
          <w:lang w:eastAsia="ko-KR"/>
        </w:rPr>
        <w:t>-</w:t>
      </w:r>
      <w:r>
        <w:rPr>
          <w:lang w:eastAsia="ko-KR"/>
        </w:rPr>
        <w:tab/>
      </w:r>
      <w:r>
        <w:rPr>
          <w:i/>
          <w:iCs/>
        </w:rPr>
        <w:t>downlinkHARQ-FeedbackDisabled</w:t>
      </w:r>
      <w:r>
        <w:rPr>
          <w:lang w:eastAsia="ko-KR"/>
        </w:rPr>
        <w:t xml:space="preserve"> (optional): the configuration to disable HARQ feedback per DL HARQ process;</w:t>
      </w:r>
    </w:p>
    <w:p w14:paraId="5D36E705" w14:textId="77777777" w:rsidR="00084BA9" w:rsidRDefault="00084BA9" w:rsidP="00084BA9">
      <w:pPr>
        <w:pStyle w:val="B1"/>
        <w:rPr>
          <w:lang w:eastAsia="ko-KR"/>
        </w:rPr>
      </w:pPr>
      <w:r>
        <w:rPr>
          <w:lang w:eastAsia="ko-KR"/>
        </w:rPr>
        <w:t>-</w:t>
      </w:r>
      <w:r>
        <w:rPr>
          <w:lang w:eastAsia="ko-KR"/>
        </w:rPr>
        <w:tab/>
      </w:r>
      <w:r>
        <w:rPr>
          <w:i/>
          <w:iCs/>
          <w:lang w:eastAsia="ko-KR"/>
        </w:rPr>
        <w:t>uplinkHARQ-Mode</w:t>
      </w:r>
      <w:r>
        <w:rPr>
          <w:lang w:eastAsia="ko-KR"/>
        </w:rPr>
        <w:t xml:space="preserve"> (optional): the configuration to set </w:t>
      </w:r>
      <w:r>
        <w:rPr>
          <w:i/>
          <w:iCs/>
          <w:lang w:eastAsia="ko-KR"/>
        </w:rPr>
        <w:t>HARQmodeA</w:t>
      </w:r>
      <w:r>
        <w:rPr>
          <w:lang w:eastAsia="ko-KR"/>
        </w:rPr>
        <w:t xml:space="preserve"> or </w:t>
      </w:r>
      <w:r>
        <w:rPr>
          <w:i/>
          <w:iCs/>
          <w:lang w:eastAsia="ko-KR"/>
        </w:rPr>
        <w:t>HARQmodeB</w:t>
      </w:r>
      <w:r>
        <w:rPr>
          <w:lang w:eastAsia="ko-KR"/>
        </w:rPr>
        <w:t xml:space="preserve"> per UL HARQ process.</w:t>
      </w:r>
    </w:p>
    <w:p w14:paraId="1E4999F0" w14:textId="77777777" w:rsidR="00084BA9" w:rsidRDefault="00084BA9" w:rsidP="00084BA9">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08A34DFA" w14:textId="77777777" w:rsidR="00084BA9" w:rsidRDefault="00084BA9" w:rsidP="00084BA9">
      <w:pPr>
        <w:rPr>
          <w:noProof/>
          <w:lang w:eastAsia="ja-JP"/>
        </w:rPr>
      </w:pPr>
      <w:r>
        <w:rPr>
          <w:noProof/>
        </w:rPr>
        <w:t>When DRX is configured, the Active Time for Serving Cells in a DRX group includes the time while:</w:t>
      </w:r>
    </w:p>
    <w:p w14:paraId="7BF335BA" w14:textId="77777777" w:rsidR="00084BA9" w:rsidRDefault="00084BA9" w:rsidP="00084BA9">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3C610C78" w14:textId="77777777" w:rsidR="00084BA9" w:rsidRDefault="00084BA9" w:rsidP="00084BA9">
      <w:pPr>
        <w:pStyle w:val="B1"/>
        <w:rPr>
          <w:noProof/>
        </w:rPr>
      </w:pPr>
      <w:r>
        <w:rPr>
          <w:iCs/>
        </w:rPr>
        <w:t>-</w:t>
      </w:r>
      <w:r>
        <w:rPr>
          <w:iCs/>
        </w:rPr>
        <w:tab/>
      </w:r>
      <w:r>
        <w:rPr>
          <w:i/>
        </w:rPr>
        <w:t>drx-RetransmissionTimerDL</w:t>
      </w:r>
      <w:r>
        <w:rPr>
          <w:iCs/>
        </w:rPr>
        <w:t>,</w:t>
      </w:r>
      <w:r>
        <w:rPr>
          <w:noProof/>
        </w:rPr>
        <w:t xml:space="preserve"> </w:t>
      </w:r>
      <w:r>
        <w:rPr>
          <w:i/>
        </w:rPr>
        <w:t>drx-RetransmissionTimerUL</w:t>
      </w:r>
      <w:r>
        <w:rPr>
          <w:iCs/>
          <w:noProof/>
        </w:rPr>
        <w:t xml:space="preserve"> </w:t>
      </w:r>
      <w:r>
        <w:rPr>
          <w:iCs/>
        </w:rPr>
        <w:t>or</w:t>
      </w:r>
      <w:r>
        <w:rPr>
          <w:iCs/>
          <w:lang w:eastAsia="ko-KR"/>
        </w:rPr>
        <w:t xml:space="preserve"> </w:t>
      </w:r>
      <w:r>
        <w:rPr>
          <w:i/>
          <w:lang w:eastAsia="ko-KR"/>
        </w:rPr>
        <w:t>drx-RetransmissionTimerSL</w:t>
      </w:r>
      <w:r>
        <w:rPr>
          <w:noProof/>
        </w:rPr>
        <w:t xml:space="preserve"> is running on any Serving Cell in the DRX group; or</w:t>
      </w:r>
    </w:p>
    <w:p w14:paraId="722820A5" w14:textId="77777777" w:rsidR="00084BA9" w:rsidRDefault="00084BA9" w:rsidP="00084BA9">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08795DF8" w14:textId="77777777" w:rsidR="00084BA9" w:rsidRDefault="00084BA9" w:rsidP="00084BA9">
      <w:pPr>
        <w:pStyle w:val="B1"/>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3316A8AB" w14:textId="77777777" w:rsidR="00084BA9" w:rsidRDefault="00084BA9" w:rsidP="00084BA9">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07517D18" w14:textId="77777777" w:rsidR="00084BA9" w:rsidRDefault="00084BA9" w:rsidP="00084BA9">
      <w:pPr>
        <w:rPr>
          <w:lang w:eastAsia="ko-KR"/>
        </w:rPr>
      </w:pPr>
      <w:r>
        <w:rPr>
          <w:lang w:eastAsia="ko-KR"/>
        </w:rPr>
        <w:t>The following MAC timers are used for DRX operation in a non-terrestrial network:</w:t>
      </w:r>
    </w:p>
    <w:p w14:paraId="5C38B472" w14:textId="77777777" w:rsidR="00084BA9" w:rsidRDefault="00084BA9" w:rsidP="00084BA9">
      <w:pPr>
        <w:pStyle w:val="B1"/>
        <w:rPr>
          <w:lang w:eastAsia="ko-KR"/>
        </w:rPr>
      </w:pPr>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entity;</w:t>
      </w:r>
    </w:p>
    <w:p w14:paraId="066F5222" w14:textId="77777777" w:rsidR="00084BA9" w:rsidRDefault="00084BA9" w:rsidP="00084BA9">
      <w:pPr>
        <w:pStyle w:val="B1"/>
        <w:rPr>
          <w:lang w:eastAsia="ko-KR"/>
        </w:rPr>
      </w:pPr>
      <w:r>
        <w:rPr>
          <w:lang w:eastAsia="ko-KR"/>
        </w:rPr>
        <w:t>-</w:t>
      </w:r>
      <w:r>
        <w:rPr>
          <w:lang w:eastAsia="ko-KR"/>
        </w:rPr>
        <w:tab/>
      </w:r>
      <w:r>
        <w:rPr>
          <w:i/>
          <w:lang w:eastAsia="ko-KR"/>
        </w:rPr>
        <w:t>HARQ-RTT-TimerUL-NTN</w:t>
      </w:r>
      <w:r>
        <w:rPr>
          <w:lang w:eastAsia="ko-KR"/>
        </w:rPr>
        <w:t xml:space="preserve"> (per UL HARQ process configured with</w:t>
      </w:r>
      <w:r>
        <w:t xml:space="preserve"> </w:t>
      </w:r>
      <w:r>
        <w:rPr>
          <w:i/>
          <w:iCs/>
        </w:rPr>
        <w:t>HARQModeA</w:t>
      </w:r>
      <w:r>
        <w:rPr>
          <w:lang w:eastAsia="ko-KR"/>
        </w:rPr>
        <w:t>): the minimum duration before a UL HARQ retransmission grant is expected by the MAC entity.</w:t>
      </w:r>
    </w:p>
    <w:p w14:paraId="77AE9839" w14:textId="77777777" w:rsidR="00084BA9" w:rsidRDefault="00084BA9" w:rsidP="00084BA9">
      <w:pPr>
        <w:rPr>
          <w:lang w:eastAsia="ko-KR"/>
        </w:rPr>
      </w:pPr>
      <w:r>
        <w:rPr>
          <w:lang w:eastAsia="ko-KR"/>
        </w:rPr>
        <w:t>When DRX is not configured and multicast DRX is configured</w:t>
      </w:r>
      <w:r>
        <w:rPr>
          <w:lang w:eastAsia="zh-CN"/>
        </w:rPr>
        <w:t xml:space="preserve"> for a G-RNTI or G-CS-RNTI</w:t>
      </w:r>
      <w:r>
        <w:rPr>
          <w:lang w:eastAsia="ko-KR"/>
        </w:rPr>
        <w:t>, the MAC entity shall:</w:t>
      </w:r>
    </w:p>
    <w:p w14:paraId="0012B38E" w14:textId="77777777" w:rsidR="00084BA9" w:rsidRDefault="00084BA9" w:rsidP="00084BA9">
      <w:pPr>
        <w:pStyle w:val="B1"/>
        <w:rPr>
          <w:lang w:eastAsia="ko-KR"/>
        </w:rPr>
      </w:pPr>
      <w:r>
        <w:rPr>
          <w:noProof/>
          <w:lang w:eastAsia="ko-KR"/>
        </w:rPr>
        <w:lastRenderedPageBreak/>
        <w:t>1&gt;</w:t>
      </w:r>
      <w:r>
        <w:rPr>
          <w:noProof/>
          <w:lang w:eastAsia="ko-KR"/>
        </w:rPr>
        <w:tab/>
      </w:r>
      <w:r>
        <w:rPr>
          <w:lang w:eastAsia="ko-KR"/>
        </w:rPr>
        <w:t>monitor the PDCCH as specified in TS 38.213 [6];</w:t>
      </w:r>
    </w:p>
    <w:p w14:paraId="687EF0FA" w14:textId="77777777" w:rsidR="00084BA9" w:rsidRDefault="00084BA9" w:rsidP="00084BA9">
      <w:pPr>
        <w:pStyle w:val="B1"/>
        <w:rPr>
          <w:noProof/>
          <w:lang w:eastAsia="ko-KR"/>
        </w:rPr>
      </w:pPr>
      <w:r>
        <w:rPr>
          <w:noProof/>
          <w:lang w:eastAsia="ko-KR"/>
        </w:rPr>
        <w:t>1&gt;</w:t>
      </w:r>
      <w:r>
        <w:rPr>
          <w:noProof/>
          <w:lang w:eastAsia="ko-KR"/>
        </w:rPr>
        <w:tab/>
        <w:t>if a MAC PDU is received in a configured downlink assignment for unicast; or</w:t>
      </w:r>
    </w:p>
    <w:p w14:paraId="68EF8EF8" w14:textId="77777777" w:rsidR="00084BA9" w:rsidRDefault="00084BA9" w:rsidP="00084BA9">
      <w:pPr>
        <w:pStyle w:val="B1"/>
        <w:rPr>
          <w:noProof/>
          <w:lang w:eastAsia="ko-KR"/>
        </w:rPr>
      </w:pPr>
      <w:r>
        <w:rPr>
          <w:noProof/>
          <w:lang w:eastAsia="ko-KR"/>
        </w:rPr>
        <w:t>1&gt;</w:t>
      </w:r>
      <w:r>
        <w:rPr>
          <w:noProof/>
          <w:lang w:eastAsia="ko-KR"/>
        </w:rPr>
        <w:tab/>
        <w:t>if the PDCCH indicates a DL unicast transmission:</w:t>
      </w:r>
    </w:p>
    <w:p w14:paraId="494CBA00" w14:textId="77777777" w:rsidR="00084BA9" w:rsidRDefault="00084BA9" w:rsidP="00084BA9">
      <w:pPr>
        <w:pStyle w:val="B2"/>
        <w:rPr>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1F888026" w14:textId="77777777" w:rsidR="00084BA9" w:rsidRDefault="00084BA9" w:rsidP="00084BA9">
      <w:pPr>
        <w:rPr>
          <w:lang w:eastAsia="ko-KR"/>
        </w:rPr>
      </w:pPr>
      <w:r>
        <w:rPr>
          <w:lang w:eastAsia="ko-KR"/>
        </w:rPr>
        <w:t>When DRX is configured, the MAC entity shall:</w:t>
      </w:r>
    </w:p>
    <w:p w14:paraId="52A8E5BB" w14:textId="77777777" w:rsidR="00084BA9" w:rsidRDefault="00084BA9" w:rsidP="00084BA9">
      <w:pPr>
        <w:pStyle w:val="B1"/>
        <w:rPr>
          <w:lang w:eastAsia="ko-KR"/>
        </w:rPr>
      </w:pPr>
      <w:r>
        <w:rPr>
          <w:noProof/>
          <w:lang w:eastAsia="ko-KR"/>
        </w:rPr>
        <w:t>1&gt;</w:t>
      </w:r>
      <w:r>
        <w:rPr>
          <w:noProof/>
          <w:lang w:eastAsia="ko-KR"/>
        </w:rPr>
        <w:tab/>
        <w:t>if a MAC PDU is received in a configured downlink assignment for unicast:</w:t>
      </w:r>
    </w:p>
    <w:p w14:paraId="34820C0E" w14:textId="77777777" w:rsidR="00084BA9" w:rsidRDefault="00084BA9" w:rsidP="00084BA9">
      <w:pPr>
        <w:pStyle w:val="B2"/>
        <w:rPr>
          <w:lang w:eastAsia="ja-JP"/>
        </w:rPr>
      </w:pPr>
      <w:r>
        <w:rPr>
          <w:lang w:eastAsia="ko-KR"/>
        </w:rPr>
        <w:t>2&gt;</w:t>
      </w:r>
      <w:r>
        <w:rPr>
          <w:lang w:eastAsia="ko-KR"/>
        </w:rPr>
        <w:tab/>
        <w:t xml:space="preserve">if this Serving Cell is configured with </w:t>
      </w:r>
      <w:r>
        <w:rPr>
          <w:i/>
          <w:iCs/>
        </w:rPr>
        <w:t>downlinkHARQ-FeedbackDisabled</w:t>
      </w:r>
      <w:r>
        <w:t>:</w:t>
      </w:r>
    </w:p>
    <w:p w14:paraId="7C1535BF" w14:textId="77777777" w:rsidR="00084BA9" w:rsidRDefault="00084BA9" w:rsidP="00084BA9">
      <w:pPr>
        <w:pStyle w:val="B3"/>
        <w:rPr>
          <w:lang w:eastAsia="ko-KR"/>
        </w:rPr>
      </w:pPr>
      <w:r>
        <w:rPr>
          <w:lang w:eastAsia="ko-KR"/>
        </w:rPr>
        <w:t>3&gt;</w:t>
      </w:r>
      <w:r>
        <w:rPr>
          <w:lang w:eastAsia="ko-KR"/>
        </w:rPr>
        <w:tab/>
        <w:t>if the corresponding HARQ process is configured with HARQ feedback enabled:</w:t>
      </w:r>
    </w:p>
    <w:p w14:paraId="54BBD739" w14:textId="77777777" w:rsidR="00084BA9" w:rsidRDefault="00084BA9" w:rsidP="00084BA9">
      <w:pPr>
        <w:pStyle w:val="B4"/>
        <w:rPr>
          <w:lang w:eastAsia="ja-JP"/>
        </w:rPr>
      </w:pPr>
      <w:r>
        <w:t>4&gt;</w:t>
      </w:r>
      <w:r>
        <w:tab/>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14:paraId="453C82D8" w14:textId="77777777" w:rsidR="00084BA9" w:rsidRDefault="00084BA9" w:rsidP="00084BA9">
      <w:pPr>
        <w:pStyle w:val="B4"/>
        <w:rPr>
          <w:rStyle w:val="B3Char"/>
          <w:rFonts w:eastAsia="宋体"/>
        </w:rPr>
      </w:pPr>
      <w:r>
        <w:rPr>
          <w:rStyle w:val="B3Char"/>
          <w:rFonts w:eastAsia="宋体"/>
        </w:rPr>
        <w:t>4&gt;</w:t>
      </w:r>
      <w:r>
        <w:rPr>
          <w:rStyle w:val="B3Char"/>
          <w:rFonts w:eastAsia="宋体"/>
        </w:rPr>
        <w:tab/>
        <w:t xml:space="preserve">start the </w:t>
      </w:r>
      <w:r>
        <w:rPr>
          <w:rStyle w:val="B3Char"/>
          <w:rFonts w:eastAsia="宋体"/>
          <w:i/>
          <w:iCs/>
        </w:rPr>
        <w:t>HARQ-RTT-TimerDL-NTN</w:t>
      </w:r>
      <w:r>
        <w:rPr>
          <w:rStyle w:val="B3Char"/>
          <w:rFonts w:eastAsia="宋体"/>
        </w:rPr>
        <w:t xml:space="preserve"> for the corresponding HARQ process in the first symbol after the end of the corresponding transmission carrying the DL HARQ feedback.</w:t>
      </w:r>
    </w:p>
    <w:p w14:paraId="3D7469D7" w14:textId="77777777" w:rsidR="00084BA9" w:rsidRDefault="00084BA9" w:rsidP="00084BA9">
      <w:pPr>
        <w:pStyle w:val="B2"/>
        <w:rPr>
          <w:rFonts w:eastAsia="Times New Roman"/>
          <w:noProof/>
          <w:lang w:eastAsia="ko-KR"/>
        </w:rPr>
      </w:pPr>
      <w:r>
        <w:rPr>
          <w:lang w:eastAsia="ko-KR"/>
        </w:rPr>
        <w:t>2&gt;</w:t>
      </w:r>
      <w:r>
        <w:rPr>
          <w:lang w:eastAsia="ko-KR"/>
        </w:rPr>
        <w:tab/>
        <w:t>else:</w:t>
      </w:r>
    </w:p>
    <w:p w14:paraId="360D40FC" w14:textId="77777777" w:rsidR="00084BA9" w:rsidRDefault="00084BA9" w:rsidP="00084BA9">
      <w:pPr>
        <w:pStyle w:val="B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3582E242" w14:textId="77777777" w:rsidR="00084BA9" w:rsidRDefault="00084BA9" w:rsidP="00084BA9">
      <w:pPr>
        <w:pStyle w:val="NO"/>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792EC83A" w14:textId="77777777" w:rsidR="00084BA9" w:rsidRDefault="00084BA9" w:rsidP="00084BA9">
      <w:pPr>
        <w:pStyle w:val="NO"/>
        <w:rPr>
          <w:rFonts w:eastAsia="Times New Roman"/>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12C45980" w14:textId="77777777" w:rsidR="00084BA9" w:rsidRDefault="00084BA9" w:rsidP="00084BA9">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11AA43DE" w14:textId="77777777" w:rsidR="00084BA9" w:rsidRDefault="00084BA9" w:rsidP="00084BA9">
      <w:pPr>
        <w:pStyle w:val="B2"/>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4BFA503F" w14:textId="77777777" w:rsidR="00084BA9" w:rsidRDefault="00084BA9" w:rsidP="00084BA9">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5CE56E5B" w14:textId="77777777" w:rsidR="00084BA9" w:rsidRDefault="00084BA9" w:rsidP="00084BA9">
      <w:pPr>
        <w:pStyle w:val="B2"/>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68C7815B" w14:textId="77777777" w:rsidR="00084BA9" w:rsidRDefault="00084BA9" w:rsidP="00084BA9">
      <w:pPr>
        <w:pStyle w:val="B3"/>
        <w:rPr>
          <w:noProof/>
          <w:lang w:eastAsia="ko-KR"/>
        </w:rPr>
      </w:pPr>
      <w:r>
        <w:rPr>
          <w:noProof/>
          <w:lang w:eastAsia="ko-KR"/>
        </w:rPr>
        <w:t>3&gt;</w:t>
      </w:r>
      <w:r>
        <w:rPr>
          <w:noProof/>
          <w:lang w:eastAsia="ko-KR"/>
        </w:rPr>
        <w:tab/>
        <w:t xml:space="preserve">if the corresponding HARQ process is configured as </w:t>
      </w:r>
      <w:r>
        <w:rPr>
          <w:i/>
          <w:iCs/>
          <w:noProof/>
          <w:lang w:eastAsia="ko-KR"/>
        </w:rPr>
        <w:t>HARQModeA</w:t>
      </w:r>
      <w:r>
        <w:rPr>
          <w:noProof/>
          <w:lang w:eastAsia="ko-KR"/>
        </w:rPr>
        <w:t>:</w:t>
      </w:r>
    </w:p>
    <w:p w14:paraId="48BA7A44" w14:textId="77777777" w:rsidR="00084BA9" w:rsidRDefault="00084BA9" w:rsidP="00084BA9">
      <w:pPr>
        <w:pStyle w:val="B4"/>
        <w:rPr>
          <w:lang w:eastAsia="ja-JP"/>
        </w:rPr>
      </w:pPr>
      <w:r>
        <w:t>4&gt;</w:t>
      </w:r>
      <w:r>
        <w:tab/>
        <w:t xml:space="preserve">set </w:t>
      </w:r>
      <w:r>
        <w:rPr>
          <w:i/>
          <w:iCs/>
        </w:rPr>
        <w:t>HARQ-RTT-TimerUL-NTN</w:t>
      </w:r>
      <w:r>
        <w:rPr>
          <w:iCs/>
        </w:rPr>
        <w:t xml:space="preserve"> for the corresponding HARQ process equal to </w:t>
      </w:r>
      <w:r>
        <w:rPr>
          <w:i/>
          <w:iCs/>
        </w:rPr>
        <w:t>drx-HARQ-RTT-TimerUL</w:t>
      </w:r>
      <w:r>
        <w:rPr>
          <w:iCs/>
        </w:rPr>
        <w:t xml:space="preserve"> plus the latest available UE-gNB RTT value</w:t>
      </w:r>
      <w:r>
        <w:t>;</w:t>
      </w:r>
    </w:p>
    <w:p w14:paraId="34F1665C" w14:textId="77777777" w:rsidR="00084BA9" w:rsidRDefault="00084BA9" w:rsidP="00084BA9">
      <w:pPr>
        <w:pStyle w:val="B4"/>
        <w:rPr>
          <w:noProof/>
          <w:lang w:eastAsia="ko-KR"/>
        </w:rPr>
      </w:pPr>
      <w:r>
        <w:rPr>
          <w:noProof/>
          <w:lang w:eastAsia="ko-KR"/>
        </w:rPr>
        <w:t>4&gt;</w:t>
      </w:r>
      <w:r>
        <w:rPr>
          <w:noProof/>
          <w:lang w:eastAsia="ko-KR"/>
        </w:rPr>
        <w:tab/>
        <w:t xml:space="preserve">if </w:t>
      </w:r>
      <w:r>
        <w:rPr>
          <w:i/>
          <w:iCs/>
          <w:noProof/>
          <w:lang w:eastAsia="ko-KR"/>
        </w:rPr>
        <w:t>drx-LastTransmissionUL</w:t>
      </w:r>
      <w:r>
        <w:rPr>
          <w:noProof/>
          <w:lang w:eastAsia="ko-KR"/>
        </w:rPr>
        <w:t xml:space="preserve"> is configured:</w:t>
      </w:r>
    </w:p>
    <w:p w14:paraId="2BF0A13A" w14:textId="77777777" w:rsidR="00084BA9" w:rsidRDefault="00084BA9" w:rsidP="00084BA9">
      <w:pPr>
        <w:pStyle w:val="B5"/>
        <w:rPr>
          <w:lang w:eastAsia="ja-JP"/>
        </w:rPr>
      </w:pPr>
      <w:r>
        <w:t>5&gt;</w:t>
      </w:r>
      <w:r>
        <w:tab/>
        <w:t xml:space="preserve">start the </w:t>
      </w:r>
      <w:r>
        <w:rPr>
          <w:i/>
          <w:iCs/>
        </w:rPr>
        <w:t>HARQ-RTT-TimerUL-NTN</w:t>
      </w:r>
      <w:r>
        <w:t xml:space="preserve"> for the corresponding HARQ process in the first symbol after the end of the last transmission (within a bundle) of the corresponding PUSCH transmission.</w:t>
      </w:r>
    </w:p>
    <w:p w14:paraId="496604B0" w14:textId="77777777" w:rsidR="00084BA9" w:rsidRDefault="00084BA9" w:rsidP="00084BA9">
      <w:pPr>
        <w:pStyle w:val="B4"/>
        <w:rPr>
          <w:noProof/>
          <w:lang w:eastAsia="ko-KR"/>
        </w:rPr>
      </w:pPr>
      <w:r>
        <w:rPr>
          <w:noProof/>
          <w:lang w:eastAsia="ko-KR"/>
        </w:rPr>
        <w:t>4&gt;</w:t>
      </w:r>
      <w:r>
        <w:rPr>
          <w:noProof/>
          <w:lang w:eastAsia="ko-KR"/>
        </w:rPr>
        <w:tab/>
        <w:t>else:</w:t>
      </w:r>
    </w:p>
    <w:p w14:paraId="69CEACE0" w14:textId="77777777" w:rsidR="00084BA9" w:rsidRDefault="00084BA9" w:rsidP="00084BA9">
      <w:pPr>
        <w:pStyle w:val="B5"/>
        <w:rPr>
          <w:lang w:eastAsia="ja-JP"/>
        </w:rPr>
      </w:pPr>
      <w:r>
        <w:t>5&gt;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38CAFE84" w14:textId="77777777" w:rsidR="00084BA9" w:rsidRDefault="00084BA9" w:rsidP="00084BA9">
      <w:pPr>
        <w:pStyle w:val="B2"/>
        <w:rPr>
          <w:lang w:eastAsia="ko-KR"/>
        </w:rPr>
      </w:pPr>
      <w:r>
        <w:rPr>
          <w:lang w:eastAsia="ko-KR"/>
        </w:rPr>
        <w:t>2&gt;</w:t>
      </w:r>
      <w:r>
        <w:rPr>
          <w:lang w:eastAsia="ko-KR"/>
        </w:rPr>
        <w:tab/>
        <w:t>else:</w:t>
      </w:r>
    </w:p>
    <w:p w14:paraId="5E92F26E" w14:textId="77777777" w:rsidR="00084BA9" w:rsidRDefault="00084BA9" w:rsidP="00084BA9">
      <w:pPr>
        <w:pStyle w:val="B3"/>
        <w:rPr>
          <w:noProof/>
          <w:lang w:eastAsia="ko-KR"/>
        </w:rPr>
      </w:pPr>
      <w:r>
        <w:rPr>
          <w:noProof/>
          <w:lang w:eastAsia="ko-KR"/>
        </w:rPr>
        <w:t>3&gt;</w:t>
      </w:r>
      <w:r>
        <w:rPr>
          <w:noProof/>
          <w:lang w:eastAsia="ko-KR"/>
        </w:rPr>
        <w:tab/>
        <w:t xml:space="preserve">if </w:t>
      </w:r>
      <w:r>
        <w:rPr>
          <w:i/>
          <w:iCs/>
          <w:noProof/>
          <w:lang w:eastAsia="ko-KR"/>
        </w:rPr>
        <w:t>drx-LastTransmissionUL</w:t>
      </w:r>
      <w:r>
        <w:rPr>
          <w:noProof/>
          <w:lang w:eastAsia="ko-KR"/>
        </w:rPr>
        <w:t xml:space="preserve"> is configured:</w:t>
      </w:r>
    </w:p>
    <w:p w14:paraId="466B560E" w14:textId="77777777" w:rsidR="00084BA9" w:rsidRDefault="00084BA9" w:rsidP="00084BA9">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(within a bundle) of the corresponding PUSCH transmission.</w:t>
      </w:r>
    </w:p>
    <w:p w14:paraId="1ED126BD" w14:textId="77777777" w:rsidR="00084BA9" w:rsidRDefault="00084BA9" w:rsidP="00084BA9">
      <w:pPr>
        <w:pStyle w:val="B3"/>
        <w:rPr>
          <w:noProof/>
          <w:lang w:eastAsia="ko-KR"/>
        </w:rPr>
      </w:pPr>
      <w:r>
        <w:rPr>
          <w:noProof/>
          <w:lang w:eastAsia="ko-KR"/>
        </w:rPr>
        <w:t>3&gt;</w:t>
      </w:r>
      <w:r>
        <w:rPr>
          <w:noProof/>
          <w:lang w:eastAsia="ko-KR"/>
        </w:rPr>
        <w:tab/>
        <w:t>else:</w:t>
      </w:r>
    </w:p>
    <w:p w14:paraId="58C7D75B" w14:textId="77777777" w:rsidR="00084BA9" w:rsidRDefault="00084BA9" w:rsidP="00084BA9">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059DAED4" w14:textId="77777777" w:rsidR="00084BA9" w:rsidRDefault="00084BA9" w:rsidP="00084BA9">
      <w:pPr>
        <w:ind w:left="851" w:hanging="284"/>
        <w:rPr>
          <w:noProof/>
          <w:lang w:eastAsia="ko-KR"/>
        </w:rPr>
      </w:pPr>
      <w:r>
        <w:rPr>
          <w:noProof/>
          <w:lang w:eastAsia="ko-KR"/>
        </w:rPr>
        <w:lastRenderedPageBreak/>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0D48BCA8" w14:textId="77777777" w:rsidR="00084BA9" w:rsidRDefault="00084BA9" w:rsidP="00084BA9">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sidelink grant:</w:t>
      </w:r>
    </w:p>
    <w:p w14:paraId="3A7A3101" w14:textId="77777777" w:rsidR="00084BA9" w:rsidRDefault="00084BA9" w:rsidP="00084BA9">
      <w:pPr>
        <w:pStyle w:val="B2"/>
        <w:rPr>
          <w:noProof/>
          <w:lang w:eastAsia="ko-KR"/>
        </w:rPr>
      </w:pPr>
      <w:r>
        <w:rPr>
          <w:noProof/>
          <w:lang w:eastAsia="ko-KR"/>
        </w:rPr>
        <w:t>2&gt;</w:t>
      </w:r>
      <w:r>
        <w:rPr>
          <w:noProof/>
          <w:lang w:eastAsia="ko-KR"/>
        </w:rPr>
        <w:tab/>
        <w:t>if the PUCCH resource is configured:</w:t>
      </w:r>
    </w:p>
    <w:p w14:paraId="7CB6C123" w14:textId="77777777" w:rsidR="00084BA9" w:rsidRDefault="00084BA9" w:rsidP="00084BA9">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0A1C4A63" w14:textId="77777777" w:rsidR="00084BA9" w:rsidRDefault="00084BA9" w:rsidP="00084BA9">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7A5E7660" w14:textId="77777777" w:rsidR="00084BA9" w:rsidRDefault="00084BA9" w:rsidP="00084BA9">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14F04CD8" w14:textId="77777777" w:rsidR="00084BA9" w:rsidRDefault="00084BA9" w:rsidP="00084BA9">
      <w:pPr>
        <w:pStyle w:val="B2"/>
        <w:rPr>
          <w:noProof/>
          <w:lang w:eastAsia="ko-KR"/>
        </w:rPr>
      </w:pPr>
      <w:r>
        <w:rPr>
          <w:noProof/>
          <w:lang w:eastAsia="ko-KR"/>
        </w:rPr>
        <w:t>2&gt;</w:t>
      </w:r>
      <w:r>
        <w:rPr>
          <w:noProof/>
          <w:lang w:eastAsia="ko-KR"/>
        </w:rPr>
        <w:tab/>
        <w:t>else:</w:t>
      </w:r>
    </w:p>
    <w:p w14:paraId="61C0B9A2" w14:textId="77777777" w:rsidR="00084BA9" w:rsidRDefault="00084BA9" w:rsidP="00084BA9">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399E5A69" w14:textId="77777777" w:rsidR="00084BA9" w:rsidRDefault="00084BA9" w:rsidP="00084BA9">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0AFF50D4" w14:textId="77777777" w:rsidR="00084BA9" w:rsidRDefault="00084BA9" w:rsidP="00084BA9">
      <w:pPr>
        <w:pStyle w:val="B1"/>
        <w:rPr>
          <w:lang w:eastAsia="ja-JP"/>
        </w:rPr>
      </w:pPr>
      <w:r>
        <w:rPr>
          <w:noProof/>
          <w:lang w:eastAsia="ko-KR"/>
        </w:rPr>
        <w:t>1&gt;</w:t>
      </w:r>
      <w:r>
        <w:rPr>
          <w:noProof/>
        </w:rPr>
        <w:tab/>
        <w:t xml:space="preserve">if a </w:t>
      </w:r>
      <w:r>
        <w:rPr>
          <w:i/>
          <w:lang w:eastAsia="ko-KR"/>
        </w:rPr>
        <w:t>drx-HARQ-RTT-TimerDL</w:t>
      </w:r>
      <w:r>
        <w:rPr>
          <w:noProof/>
        </w:rPr>
        <w:t xml:space="preserve"> expires</w:t>
      </w:r>
      <w:r>
        <w:t>:</w:t>
      </w:r>
    </w:p>
    <w:p w14:paraId="7FCC90F4" w14:textId="77777777" w:rsidR="00084BA9" w:rsidRDefault="00084BA9" w:rsidP="00084BA9">
      <w:pPr>
        <w:pStyle w:val="B2"/>
        <w:rPr>
          <w:noProof/>
        </w:rPr>
      </w:pPr>
      <w:r>
        <w:rPr>
          <w:noProof/>
          <w:lang w:eastAsia="ko-KR"/>
        </w:rPr>
        <w:t>2&gt;</w:t>
      </w:r>
      <w:r>
        <w:rPr>
          <w:noProof/>
        </w:rPr>
        <w:tab/>
        <w:t>if the data of the corresponding HARQ process was not successfully decoded:</w:t>
      </w:r>
    </w:p>
    <w:p w14:paraId="65E1ECD4" w14:textId="77777777" w:rsidR="00084BA9" w:rsidRDefault="00084BA9" w:rsidP="00084BA9">
      <w:pPr>
        <w:pStyle w:val="B3"/>
        <w:rPr>
          <w:noProof/>
          <w:lang w:eastAsia="ko-KR"/>
        </w:rPr>
      </w:pPr>
      <w:r>
        <w:rPr>
          <w:noProof/>
          <w:lang w:eastAsia="ko-KR"/>
        </w:rPr>
        <w:t>3&gt;</w:t>
      </w:r>
      <w:r>
        <w:rPr>
          <w:noProof/>
        </w:rPr>
        <w:tab/>
        <w:t xml:space="preserve">start the </w:t>
      </w:r>
      <w:r>
        <w:rPr>
          <w:i/>
        </w:rPr>
        <w:t>drx-RetransmissionTimer</w:t>
      </w:r>
      <w:r>
        <w:rPr>
          <w:i/>
          <w:lang w:eastAsia="ko-KR"/>
        </w:rPr>
        <w:t>DL</w:t>
      </w:r>
      <w:r>
        <w:rPr>
          <w:noProof/>
        </w:rPr>
        <w:t xml:space="preserve"> for the corresponding HARQ process in the first symbol after the expiry of </w:t>
      </w:r>
      <w:r>
        <w:rPr>
          <w:i/>
          <w:noProof/>
        </w:rPr>
        <w:t>drx-HARQ-RTT-TimerDL</w:t>
      </w:r>
      <w:r>
        <w:rPr>
          <w:noProof/>
          <w:lang w:eastAsia="ko-KR"/>
        </w:rPr>
        <w:t>.</w:t>
      </w:r>
    </w:p>
    <w:p w14:paraId="27477B86" w14:textId="77777777" w:rsidR="00084BA9" w:rsidRDefault="00084BA9" w:rsidP="00084BA9">
      <w:pPr>
        <w:pStyle w:val="B1"/>
        <w:rPr>
          <w:lang w:eastAsia="ja-JP"/>
        </w:rPr>
      </w:pPr>
      <w:r>
        <w:rPr>
          <w:lang w:eastAsia="ko-KR"/>
        </w:rPr>
        <w:t>1&gt;</w:t>
      </w:r>
      <w:r>
        <w:tab/>
        <w:t xml:space="preserve">if a </w:t>
      </w:r>
      <w:r>
        <w:rPr>
          <w:i/>
          <w:lang w:eastAsia="ko-KR"/>
        </w:rPr>
        <w:t>HARQ-RTT-TimerDL-NTN</w:t>
      </w:r>
      <w:r>
        <w:t xml:space="preserve"> expires:</w:t>
      </w:r>
    </w:p>
    <w:p w14:paraId="7C5A9CD7" w14:textId="77777777" w:rsidR="00084BA9" w:rsidRDefault="00084BA9" w:rsidP="00084BA9">
      <w:pPr>
        <w:pStyle w:val="B2"/>
      </w:pPr>
      <w:r>
        <w:rPr>
          <w:lang w:eastAsia="ko-KR"/>
        </w:rPr>
        <w:t>2&gt;</w:t>
      </w:r>
      <w:r>
        <w:tab/>
        <w:t>if the data of the corresponding HARQ process was not successfully decoded:</w:t>
      </w:r>
    </w:p>
    <w:p w14:paraId="3B3FEA27" w14:textId="77777777" w:rsidR="00084BA9" w:rsidRDefault="00084BA9" w:rsidP="00084BA9">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p>
    <w:p w14:paraId="1E06B25C" w14:textId="77777777" w:rsidR="00084BA9" w:rsidRDefault="00084BA9" w:rsidP="00084BA9">
      <w:pPr>
        <w:pStyle w:val="B1"/>
        <w:rPr>
          <w:noProof/>
          <w:lang w:eastAsia="ja-JP"/>
        </w:rPr>
      </w:pPr>
      <w:r>
        <w:rPr>
          <w:noProof/>
          <w:lang w:eastAsia="ko-KR"/>
        </w:rPr>
        <w:t>1&gt;</w:t>
      </w:r>
      <w:r>
        <w:rPr>
          <w:noProof/>
        </w:rPr>
        <w:tab/>
        <w:t xml:space="preserve">if a </w:t>
      </w:r>
      <w:r>
        <w:rPr>
          <w:i/>
          <w:lang w:eastAsia="ko-KR"/>
        </w:rPr>
        <w:t>drx-HARQ-RTT-TimerUL</w:t>
      </w:r>
      <w:r>
        <w:rPr>
          <w:noProof/>
        </w:rPr>
        <w:t xml:space="preserve"> expires:</w:t>
      </w:r>
    </w:p>
    <w:p w14:paraId="01F5453F" w14:textId="77777777" w:rsidR="00084BA9" w:rsidRDefault="00084BA9" w:rsidP="00084BA9">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396E42DA" w14:textId="77777777" w:rsidR="00084BA9" w:rsidRDefault="00084BA9" w:rsidP="00084BA9">
      <w:pPr>
        <w:pStyle w:val="B1"/>
      </w:pPr>
      <w:r>
        <w:rPr>
          <w:lang w:eastAsia="ko-KR"/>
        </w:rPr>
        <w:t>1&gt;</w:t>
      </w:r>
      <w:r>
        <w:tab/>
        <w:t xml:space="preserve">if a </w:t>
      </w:r>
      <w:r>
        <w:rPr>
          <w:i/>
          <w:lang w:eastAsia="ko-KR"/>
        </w:rPr>
        <w:t>HARQ-RTT-TimerUL-NTN</w:t>
      </w:r>
      <w:r>
        <w:t xml:space="preserve"> expires:</w:t>
      </w:r>
    </w:p>
    <w:p w14:paraId="56076B2E" w14:textId="77777777" w:rsidR="00084BA9" w:rsidRDefault="00084BA9" w:rsidP="00084BA9">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p>
    <w:p w14:paraId="75A7A736" w14:textId="77777777" w:rsidR="00084BA9" w:rsidRDefault="00084BA9" w:rsidP="00084BA9">
      <w:pPr>
        <w:pStyle w:val="B1"/>
      </w:pPr>
      <w:r>
        <w:rPr>
          <w:lang w:eastAsia="ko-KR"/>
        </w:rPr>
        <w:t>1&gt;</w:t>
      </w:r>
      <w:r>
        <w:tab/>
        <w:t xml:space="preserve">if a </w:t>
      </w:r>
      <w:r>
        <w:rPr>
          <w:i/>
          <w:lang w:eastAsia="ko-KR"/>
        </w:rPr>
        <w:t>drx-HARQ-RTT-TimerSL</w:t>
      </w:r>
      <w:r>
        <w:t xml:space="preserve"> expires:</w:t>
      </w:r>
    </w:p>
    <w:p w14:paraId="3BC6CB36" w14:textId="77777777" w:rsidR="00084BA9" w:rsidRDefault="00084BA9" w:rsidP="00084BA9">
      <w:pPr>
        <w:pStyle w:val="B2"/>
      </w:pPr>
      <w:r>
        <w:rPr>
          <w:lang w:eastAsia="ko-KR"/>
        </w:rPr>
        <w:t>2&gt;</w:t>
      </w:r>
      <w:r>
        <w:tab/>
        <w:t>if a HARQ NACK feedback for the corresponding HARQ process is transmitted on PUCCH; or</w:t>
      </w:r>
    </w:p>
    <w:p w14:paraId="546EB58D" w14:textId="77777777" w:rsidR="00084BA9" w:rsidRDefault="00084BA9" w:rsidP="00084BA9">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3637C162" w14:textId="77777777" w:rsidR="00084BA9" w:rsidRDefault="00084BA9" w:rsidP="00084BA9">
      <w:pPr>
        <w:pStyle w:val="B2"/>
      </w:pPr>
      <w:r>
        <w:rPr>
          <w:lang w:eastAsia="ko-KR"/>
        </w:rPr>
        <w:t>2&gt;</w:t>
      </w:r>
      <w:r>
        <w:tab/>
        <w:t>if the PUCCH resource is not configured for the SL grant:</w:t>
      </w:r>
    </w:p>
    <w:p w14:paraId="14029A4E" w14:textId="77777777" w:rsidR="00084BA9" w:rsidRDefault="00084BA9" w:rsidP="00084BA9">
      <w:pPr>
        <w:pStyle w:val="B3"/>
        <w:rPr>
          <w:lang w:eastAsia="ko-KR"/>
        </w:rPr>
      </w:pPr>
      <w:r>
        <w:rPr>
          <w:lang w:eastAsia="ko-KR"/>
        </w:rPr>
        <w:t>3&gt;</w:t>
      </w:r>
      <w:r>
        <w:rPr>
          <w:lang w:eastAsia="ko-KR"/>
        </w:rPr>
        <w:tab/>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14:paraId="42E663AC" w14:textId="77777777" w:rsidR="00084BA9" w:rsidRDefault="00084BA9" w:rsidP="00084BA9">
      <w:pPr>
        <w:pStyle w:val="NO"/>
        <w:rPr>
          <w:lang w:eastAsia="ko-KR"/>
        </w:rPr>
      </w:pPr>
      <w:r>
        <w:t xml:space="preserve">NOTE </w:t>
      </w:r>
      <w:r>
        <w:rPr>
          <w:vanish/>
        </w:rPr>
        <w:t>1c</w:t>
      </w:r>
      <w:r>
        <w:t>:</w:t>
      </w:r>
      <w:r>
        <w:tab/>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14:paraId="1B8AA650" w14:textId="77777777" w:rsidR="00084BA9" w:rsidRDefault="00084BA9" w:rsidP="00084BA9">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t>
      </w:r>
      <w:r>
        <w:t>indicated by PDCCH addressed to</w:t>
      </w:r>
      <w:r>
        <w:rPr>
          <w:noProof/>
        </w:rPr>
        <w:t xml:space="preserve"> C-RNTI or CS-RNTI, or by a configured downlink assignment for unicast transmission or a Long DRX Command MAC </w:t>
      </w:r>
      <w:r>
        <w:rPr>
          <w:noProof/>
          <w:lang w:eastAsia="ko-KR"/>
        </w:rPr>
        <w:t>CE</w:t>
      </w:r>
      <w:r>
        <w:rPr>
          <w:noProof/>
        </w:rPr>
        <w:t xml:space="preserve"> is received:</w:t>
      </w:r>
    </w:p>
    <w:p w14:paraId="311B02F6" w14:textId="77777777" w:rsidR="00084BA9" w:rsidRDefault="00084BA9" w:rsidP="00084BA9">
      <w:pPr>
        <w:pStyle w:val="B2"/>
        <w:rPr>
          <w:noProof/>
        </w:rPr>
      </w:pPr>
      <w:r>
        <w:rPr>
          <w:noProof/>
          <w:lang w:eastAsia="ko-KR"/>
        </w:rPr>
        <w:t>2&gt;</w:t>
      </w:r>
      <w:r>
        <w:rPr>
          <w:noProof/>
        </w:rPr>
        <w:tab/>
        <w:t xml:space="preserve">stop </w:t>
      </w:r>
      <w:r>
        <w:rPr>
          <w:i/>
          <w:noProof/>
        </w:rPr>
        <w:t>drx-onDurationTimer</w:t>
      </w:r>
      <w:r>
        <w:rPr>
          <w:iCs/>
          <w:noProof/>
        </w:rPr>
        <w:t xml:space="preserve"> </w:t>
      </w:r>
      <w:bookmarkStart w:id="15" w:name="_Hlk49354090"/>
      <w:r>
        <w:rPr>
          <w:iCs/>
          <w:noProof/>
        </w:rPr>
        <w:t>for each DRX group</w:t>
      </w:r>
      <w:bookmarkEnd w:id="15"/>
      <w:r>
        <w:rPr>
          <w:noProof/>
        </w:rPr>
        <w:t>;</w:t>
      </w:r>
    </w:p>
    <w:p w14:paraId="744D5E2C" w14:textId="77777777" w:rsidR="00084BA9" w:rsidRDefault="00084BA9" w:rsidP="00084BA9">
      <w:pPr>
        <w:pStyle w:val="B2"/>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5722B0C6" w14:textId="77777777" w:rsidR="00084BA9" w:rsidRDefault="00084BA9" w:rsidP="00084BA9">
      <w:pPr>
        <w:pStyle w:val="B1"/>
        <w:rPr>
          <w:lang w:eastAsia="ko-KR"/>
        </w:rPr>
      </w:pPr>
      <w:r>
        <w:rPr>
          <w:lang w:eastAsia="ko-KR"/>
        </w:rPr>
        <w:lastRenderedPageBreak/>
        <w:t>1&gt;</w:t>
      </w:r>
      <w:r>
        <w:rPr>
          <w:lang w:eastAsia="ko-KR"/>
        </w:rPr>
        <w:tab/>
        <w:t xml:space="preserve">if </w:t>
      </w:r>
      <w:r>
        <w:rPr>
          <w:i/>
          <w:lang w:eastAsia="ko-KR"/>
        </w:rPr>
        <w:t>drx-InactivityTimer</w:t>
      </w:r>
      <w:r>
        <w:rPr>
          <w:lang w:eastAsia="ko-KR"/>
        </w:rPr>
        <w:t xml:space="preserve"> for a DRX group expires:</w:t>
      </w:r>
    </w:p>
    <w:p w14:paraId="68E48042" w14:textId="77777777" w:rsidR="00084BA9" w:rsidRDefault="00084BA9" w:rsidP="00084BA9">
      <w:pPr>
        <w:pStyle w:val="B2"/>
        <w:rPr>
          <w:noProof/>
          <w:lang w:eastAsia="ja-JP"/>
        </w:rPr>
      </w:pPr>
      <w:r>
        <w:rPr>
          <w:lang w:eastAsia="ko-KR"/>
        </w:rPr>
        <w:t>2&gt;</w:t>
      </w:r>
      <w:r>
        <w:rPr>
          <w:lang w:eastAsia="ko-KR"/>
        </w:rPr>
        <w:tab/>
      </w:r>
      <w:r>
        <w:rPr>
          <w:noProof/>
        </w:rPr>
        <w:t>if the Short DRX cycle is configured:</w:t>
      </w:r>
    </w:p>
    <w:p w14:paraId="21194623" w14:textId="77777777" w:rsidR="00084BA9" w:rsidRDefault="00084BA9" w:rsidP="00084BA9">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61A45E3E" w14:textId="77777777" w:rsidR="00084BA9" w:rsidRDefault="00084BA9" w:rsidP="00084BA9">
      <w:pPr>
        <w:pStyle w:val="B3"/>
        <w:rPr>
          <w:noProof/>
        </w:rPr>
      </w:pPr>
      <w:r>
        <w:rPr>
          <w:noProof/>
        </w:rPr>
        <w:t>3&gt;</w:t>
      </w:r>
      <w:r>
        <w:rPr>
          <w:noProof/>
        </w:rPr>
        <w:tab/>
        <w:t>use the Short DRX cycle for this DRX group.</w:t>
      </w:r>
    </w:p>
    <w:p w14:paraId="79C04CD5" w14:textId="77777777" w:rsidR="00084BA9" w:rsidRDefault="00084BA9" w:rsidP="00084BA9">
      <w:pPr>
        <w:pStyle w:val="B2"/>
        <w:rPr>
          <w:noProof/>
        </w:rPr>
      </w:pPr>
      <w:r>
        <w:rPr>
          <w:noProof/>
        </w:rPr>
        <w:t>2&gt;</w:t>
      </w:r>
      <w:r>
        <w:rPr>
          <w:noProof/>
        </w:rPr>
        <w:tab/>
        <w:t>else:</w:t>
      </w:r>
    </w:p>
    <w:p w14:paraId="61507F30" w14:textId="77777777" w:rsidR="00084BA9" w:rsidRDefault="00084BA9" w:rsidP="00084BA9">
      <w:pPr>
        <w:pStyle w:val="B3"/>
        <w:rPr>
          <w:noProof/>
        </w:rPr>
      </w:pPr>
      <w:r>
        <w:rPr>
          <w:noProof/>
        </w:rPr>
        <w:t>3&gt;</w:t>
      </w:r>
      <w:r>
        <w:rPr>
          <w:noProof/>
        </w:rPr>
        <w:tab/>
        <w:t>use the Long DRX cycle for this DRX group.</w:t>
      </w:r>
    </w:p>
    <w:p w14:paraId="682C3F5C" w14:textId="77777777" w:rsidR="00084BA9" w:rsidRDefault="00084BA9" w:rsidP="00084BA9">
      <w:pPr>
        <w:pStyle w:val="B1"/>
        <w:rPr>
          <w:lang w:eastAsia="ko-KR"/>
        </w:rPr>
      </w:pPr>
      <w:r>
        <w:rPr>
          <w:lang w:eastAsia="ko-KR"/>
        </w:rPr>
        <w:t>1&gt;</w:t>
      </w:r>
      <w:r>
        <w:rPr>
          <w:lang w:eastAsia="ko-KR"/>
        </w:rPr>
        <w:tab/>
        <w:t xml:space="preserve">if a DRX Command MAC CE </w:t>
      </w:r>
      <w:r>
        <w:t>indicated by PDCCH addressed to</w:t>
      </w:r>
      <w:r>
        <w:rPr>
          <w:noProof/>
        </w:rPr>
        <w:t xml:space="preserve"> C-RNTI or CS-RNTI, or by a configured downlink assignment for unicast transmission</w:t>
      </w:r>
      <w:r>
        <w:rPr>
          <w:lang w:eastAsia="ko-KR"/>
        </w:rPr>
        <w:t xml:space="preserve"> is received:</w:t>
      </w:r>
    </w:p>
    <w:p w14:paraId="04878DFC" w14:textId="77777777" w:rsidR="00084BA9" w:rsidRDefault="00084BA9" w:rsidP="00084BA9">
      <w:pPr>
        <w:pStyle w:val="B2"/>
        <w:rPr>
          <w:noProof/>
          <w:lang w:eastAsia="ja-JP"/>
        </w:rPr>
      </w:pPr>
      <w:r>
        <w:rPr>
          <w:lang w:eastAsia="ko-KR"/>
        </w:rPr>
        <w:t>2&gt;</w:t>
      </w:r>
      <w:r>
        <w:rPr>
          <w:lang w:eastAsia="ko-KR"/>
        </w:rPr>
        <w:tab/>
      </w:r>
      <w:r>
        <w:rPr>
          <w:noProof/>
        </w:rPr>
        <w:t>if the Short DRX cycle is configured:</w:t>
      </w:r>
    </w:p>
    <w:p w14:paraId="5F5E9CB1" w14:textId="77777777" w:rsidR="00084BA9" w:rsidRDefault="00084BA9" w:rsidP="00084BA9">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4BAE0938" w14:textId="77777777" w:rsidR="00084BA9" w:rsidRDefault="00084BA9" w:rsidP="00084BA9">
      <w:pPr>
        <w:pStyle w:val="B3"/>
        <w:rPr>
          <w:noProof/>
        </w:rPr>
      </w:pPr>
      <w:r>
        <w:rPr>
          <w:noProof/>
        </w:rPr>
        <w:t>3&gt;</w:t>
      </w:r>
      <w:r>
        <w:rPr>
          <w:noProof/>
        </w:rPr>
        <w:tab/>
        <w:t xml:space="preserve">use the Short DRX cycle for </w:t>
      </w:r>
      <w:r>
        <w:rPr>
          <w:lang w:eastAsia="ko-KR"/>
        </w:rPr>
        <w:t xml:space="preserve">each </w:t>
      </w:r>
      <w:r>
        <w:rPr>
          <w:noProof/>
        </w:rPr>
        <w:t>DRX group.</w:t>
      </w:r>
    </w:p>
    <w:p w14:paraId="6EA477CB" w14:textId="77777777" w:rsidR="00084BA9" w:rsidRDefault="00084BA9" w:rsidP="00084BA9">
      <w:pPr>
        <w:pStyle w:val="B2"/>
        <w:rPr>
          <w:noProof/>
        </w:rPr>
      </w:pPr>
      <w:r>
        <w:rPr>
          <w:noProof/>
        </w:rPr>
        <w:t>2&gt;</w:t>
      </w:r>
      <w:r>
        <w:rPr>
          <w:noProof/>
        </w:rPr>
        <w:tab/>
        <w:t>else:</w:t>
      </w:r>
    </w:p>
    <w:p w14:paraId="36948768" w14:textId="77777777" w:rsidR="00084BA9" w:rsidRDefault="00084BA9" w:rsidP="00084BA9">
      <w:pPr>
        <w:pStyle w:val="B3"/>
        <w:rPr>
          <w:noProof/>
        </w:rPr>
      </w:pPr>
      <w:r>
        <w:rPr>
          <w:noProof/>
        </w:rPr>
        <w:t>3&gt;</w:t>
      </w:r>
      <w:r>
        <w:rPr>
          <w:noProof/>
        </w:rPr>
        <w:tab/>
        <w:t xml:space="preserve">use the Long DRX cycle for </w:t>
      </w:r>
      <w:r>
        <w:rPr>
          <w:lang w:eastAsia="ko-KR"/>
        </w:rPr>
        <w:t xml:space="preserve">each </w:t>
      </w:r>
      <w:r>
        <w:rPr>
          <w:noProof/>
        </w:rPr>
        <w:t>DRX group.</w:t>
      </w:r>
    </w:p>
    <w:p w14:paraId="7B1B608B" w14:textId="77777777" w:rsidR="00084BA9" w:rsidRDefault="00084BA9" w:rsidP="00084BA9">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6453A470" w14:textId="77777777" w:rsidR="00084BA9" w:rsidRDefault="00084BA9" w:rsidP="00084BA9">
      <w:pPr>
        <w:pStyle w:val="B2"/>
        <w:rPr>
          <w:noProof/>
        </w:rPr>
      </w:pPr>
      <w:r>
        <w:rPr>
          <w:noProof/>
        </w:rPr>
        <w:t>2&gt;</w:t>
      </w:r>
      <w:r>
        <w:rPr>
          <w:noProof/>
        </w:rPr>
        <w:tab/>
        <w:t>use the Long DRX</w:t>
      </w:r>
      <w:r>
        <w:rPr>
          <w:lang w:eastAsia="ko-KR"/>
        </w:rPr>
        <w:t xml:space="preserve"> cycle for this DRX group</w:t>
      </w:r>
      <w:r>
        <w:rPr>
          <w:noProof/>
        </w:rPr>
        <w:t>.</w:t>
      </w:r>
    </w:p>
    <w:p w14:paraId="77D844E9" w14:textId="77777777" w:rsidR="00084BA9" w:rsidRDefault="00084BA9" w:rsidP="00084BA9">
      <w:pPr>
        <w:pStyle w:val="B1"/>
      </w:pPr>
      <w:r>
        <w:rPr>
          <w:lang w:eastAsia="ko-KR"/>
        </w:rPr>
        <w:t>1&gt;</w:t>
      </w:r>
      <w:r>
        <w:tab/>
        <w:t xml:space="preserve">if a Long DRX Command MAC </w:t>
      </w:r>
      <w:r>
        <w:rPr>
          <w:lang w:eastAsia="ko-KR"/>
        </w:rPr>
        <w:t>CE</w:t>
      </w:r>
      <w:r>
        <w:t xml:space="preserve"> is received:</w:t>
      </w:r>
    </w:p>
    <w:p w14:paraId="3ED891E2" w14:textId="77777777" w:rsidR="00084BA9" w:rsidRDefault="00084BA9" w:rsidP="00084BA9">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15617308" w14:textId="77777777" w:rsidR="00084BA9" w:rsidRDefault="00084BA9" w:rsidP="00084BA9">
      <w:pPr>
        <w:pStyle w:val="B2"/>
        <w:rPr>
          <w:noProof/>
        </w:rPr>
      </w:pPr>
      <w:r>
        <w:rPr>
          <w:noProof/>
          <w:lang w:eastAsia="ko-KR"/>
        </w:rPr>
        <w:t>2&gt;</w:t>
      </w:r>
      <w:r>
        <w:rPr>
          <w:noProof/>
        </w:rPr>
        <w:tab/>
        <w:t>use the Long DRX cycle for each DRX group.</w:t>
      </w:r>
    </w:p>
    <w:p w14:paraId="5686AAE9" w14:textId="77777777" w:rsidR="00084BA9" w:rsidRDefault="00084BA9" w:rsidP="00084BA9">
      <w:pPr>
        <w:pStyle w:val="B1"/>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07577E8C" w14:textId="77777777" w:rsidR="00084BA9" w:rsidRDefault="00084BA9" w:rsidP="00084BA9">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429E626D" w14:textId="77777777" w:rsidR="00084BA9" w:rsidRDefault="00084BA9" w:rsidP="00084BA9">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5132D7D2" w14:textId="77777777" w:rsidR="00084BA9" w:rsidRDefault="00084BA9" w:rsidP="00084BA9">
      <w:pPr>
        <w:pStyle w:val="B2"/>
        <w:rPr>
          <w:noProof/>
          <w:lang w:eastAsia="ja-JP"/>
        </w:rPr>
      </w:pPr>
      <w:r>
        <w:rPr>
          <w:noProof/>
          <w:lang w:eastAsia="ko-KR"/>
        </w:rPr>
        <w:t>2&gt;</w:t>
      </w:r>
      <w:r>
        <w:rPr>
          <w:noProof/>
        </w:rPr>
        <w:tab/>
        <w:t>if DCP monitoring is configured for the active DL BWP as specified in TS 38.213 [6], clause 10.3:</w:t>
      </w:r>
    </w:p>
    <w:p w14:paraId="268E8688" w14:textId="77777777" w:rsidR="00084BA9" w:rsidRDefault="00084BA9" w:rsidP="00084BA9">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44CBD0D2" w14:textId="77777777" w:rsidR="00084BA9" w:rsidRDefault="00084BA9" w:rsidP="00084BA9">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rPr>
          <w:noProof/>
        </w:rPr>
        <w:t>; or</w:t>
      </w:r>
    </w:p>
    <w:p w14:paraId="5A16D1B8" w14:textId="77777777" w:rsidR="00084BA9" w:rsidRDefault="00084BA9" w:rsidP="00084BA9">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387859FC" w14:textId="77777777" w:rsidR="00084BA9" w:rsidRDefault="00084BA9" w:rsidP="00084BA9">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7C20DFBA" w14:textId="77777777" w:rsidR="00084BA9" w:rsidRDefault="00084BA9" w:rsidP="00084BA9">
      <w:pPr>
        <w:pStyle w:val="B2"/>
        <w:rPr>
          <w:noProof/>
          <w:lang w:eastAsia="ko-KR"/>
        </w:rPr>
      </w:pPr>
      <w:r>
        <w:rPr>
          <w:noProof/>
          <w:lang w:eastAsia="ko-KR"/>
        </w:rPr>
        <w:t>2&gt;</w:t>
      </w:r>
      <w:r>
        <w:rPr>
          <w:noProof/>
        </w:rPr>
        <w:tab/>
        <w:t>else:</w:t>
      </w:r>
    </w:p>
    <w:p w14:paraId="1433D1D8" w14:textId="77777777" w:rsidR="00084BA9" w:rsidRDefault="00084BA9" w:rsidP="00084BA9">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2305F4E8" w14:textId="77777777" w:rsidR="00084BA9" w:rsidRDefault="00084BA9" w:rsidP="00084BA9">
      <w:pPr>
        <w:pStyle w:val="NO"/>
        <w:rPr>
          <w:rFonts w:eastAsiaTheme="minorEastAsia"/>
        </w:rPr>
      </w:pPr>
      <w:r>
        <w:rPr>
          <w:rFonts w:eastAsiaTheme="minorEastAsia"/>
        </w:rPr>
        <w:lastRenderedPageBreak/>
        <w:t>NOTE</w:t>
      </w:r>
      <w:r>
        <w:rPr>
          <w:noProof/>
        </w:rPr>
        <w:t xml:space="preserve"> 2</w:t>
      </w:r>
      <w:r>
        <w:rPr>
          <w:rFonts w:eastAsiaTheme="minorEastAsia"/>
        </w:rPr>
        <w:t>:</w:t>
      </w:r>
      <w:r>
        <w:rPr>
          <w:rFonts w:eastAsiaTheme="minorEastAsia"/>
        </w:rPr>
        <w:tab/>
        <w:t>In case of unaligned SFN across carriers in a cell group, the SFN of the SpCell is used to calculate the DRX duration.</w:t>
      </w:r>
    </w:p>
    <w:p w14:paraId="36912CEB" w14:textId="77777777" w:rsidR="00084BA9" w:rsidRDefault="00084BA9" w:rsidP="00084BA9">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7A74F588" w14:textId="77777777" w:rsidR="00084BA9" w:rsidRDefault="00084BA9" w:rsidP="00084BA9">
      <w:pPr>
        <w:pStyle w:val="B2"/>
        <w:rPr>
          <w:noProof/>
        </w:rPr>
      </w:pPr>
      <w:r>
        <w:rPr>
          <w:noProof/>
        </w:rPr>
        <w:t>2&gt;</w:t>
      </w:r>
      <w:r>
        <w:rPr>
          <w:noProof/>
        </w:rPr>
        <w:tab/>
        <w:t>monitor the PDCCH on the Serving Cells in this DRX group as specified in TS 38.213 [6];</w:t>
      </w:r>
    </w:p>
    <w:p w14:paraId="73FC4B27" w14:textId="77777777" w:rsidR="00084BA9" w:rsidRDefault="00084BA9" w:rsidP="00084BA9">
      <w:pPr>
        <w:pStyle w:val="B2"/>
        <w:rPr>
          <w:noProof/>
          <w:lang w:eastAsia="ko-KR"/>
        </w:rPr>
      </w:pPr>
      <w:r>
        <w:rPr>
          <w:noProof/>
          <w:lang w:eastAsia="ko-KR"/>
        </w:rPr>
        <w:t>2&gt;</w:t>
      </w:r>
      <w:r>
        <w:rPr>
          <w:noProof/>
        </w:rPr>
        <w:tab/>
        <w:t>if the PDCCH indicates a DL transmission; or</w:t>
      </w:r>
    </w:p>
    <w:p w14:paraId="30DC14F9" w14:textId="77777777" w:rsidR="00084BA9" w:rsidRDefault="00084BA9" w:rsidP="00084BA9">
      <w:pPr>
        <w:pStyle w:val="B2"/>
        <w:rPr>
          <w:noProof/>
          <w:lang w:eastAsia="ja-JP"/>
        </w:rPr>
      </w:pPr>
      <w:r>
        <w:rPr>
          <w:noProof/>
        </w:rPr>
        <w:t>2&gt;</w:t>
      </w:r>
      <w:r>
        <w:rPr>
          <w:noProof/>
        </w:rPr>
        <w:tab/>
        <w:t>if the PDCCH indicates a one-shot HARQ feedback as specified in clause 9.1.4 of TS 38.213 [6]; or</w:t>
      </w:r>
    </w:p>
    <w:p w14:paraId="061D6D67" w14:textId="77777777" w:rsidR="00084BA9" w:rsidRDefault="00084BA9" w:rsidP="00084BA9">
      <w:pPr>
        <w:pStyle w:val="B2"/>
        <w:rPr>
          <w:noProof/>
          <w:lang w:eastAsia="ko-KR"/>
        </w:rPr>
      </w:pPr>
      <w:r>
        <w:rPr>
          <w:noProof/>
        </w:rPr>
        <w:t>2&gt;</w:t>
      </w:r>
      <w:r>
        <w:rPr>
          <w:noProof/>
        </w:rPr>
        <w:tab/>
        <w:t>if the PDCCH indicates a retransmission of HARQ feedback as specified in clause 9.1.5 of TS 38.213 [6]:</w:t>
      </w:r>
    </w:p>
    <w:p w14:paraId="31FAACD6" w14:textId="77777777" w:rsidR="00084BA9" w:rsidRDefault="00084BA9" w:rsidP="00084BA9">
      <w:pPr>
        <w:pStyle w:val="B3"/>
        <w:rPr>
          <w:lang w:eastAsia="ja-JP"/>
        </w:rPr>
      </w:pPr>
      <w:r>
        <w:t>3&gt;</w:t>
      </w:r>
      <w:r>
        <w:tab/>
        <w:t xml:space="preserve">if this Serving Cell is configured with </w:t>
      </w:r>
      <w:r>
        <w:rPr>
          <w:i/>
          <w:iCs/>
        </w:rPr>
        <w:t>downlinkHARQ-FeedbackDisabled</w:t>
      </w:r>
      <w:r>
        <w:t>:</w:t>
      </w:r>
    </w:p>
    <w:p w14:paraId="78C54BDB" w14:textId="77777777" w:rsidR="00084BA9" w:rsidRDefault="00084BA9" w:rsidP="00084BA9">
      <w:pPr>
        <w:pStyle w:val="B4"/>
      </w:pPr>
      <w:r>
        <w:t>4&gt;</w:t>
      </w:r>
      <w:r>
        <w:tab/>
        <w:t>if the corresponding HARQ process is configured with HARQ feedback enabled:</w:t>
      </w:r>
    </w:p>
    <w:p w14:paraId="43FC00A7" w14:textId="77777777" w:rsidR="00084BA9" w:rsidRDefault="00084BA9" w:rsidP="00084BA9">
      <w:pPr>
        <w:pStyle w:val="B5"/>
        <w:rPr>
          <w:lang w:eastAsia="ko-KR"/>
        </w:rPr>
      </w:pPr>
      <w:r>
        <w:rPr>
          <w:lang w:eastAsia="ko-KR"/>
        </w:rPr>
        <w:t>5&gt;</w:t>
      </w:r>
      <w:r>
        <w:rPr>
          <w:lang w:eastAsia="ko-KR"/>
        </w:rPr>
        <w:tab/>
        <w:t xml:space="preserve">set </w:t>
      </w:r>
      <w:r>
        <w:rPr>
          <w:i/>
          <w:iCs/>
          <w:lang w:eastAsia="ko-KR"/>
        </w:rPr>
        <w:t>HARQ-RTT-TimerDL-NTN</w:t>
      </w:r>
      <w:r>
        <w:rPr>
          <w:lang w:eastAsia="ko-KR"/>
        </w:rPr>
        <w:t xml:space="preserve"> for the corresponding HARQ process equal to </w:t>
      </w:r>
      <w:r>
        <w:rPr>
          <w:i/>
          <w:iCs/>
          <w:lang w:eastAsia="ko-KR"/>
        </w:rPr>
        <w:t>drx-HARQ-RTT-TimerDL</w:t>
      </w:r>
      <w:r>
        <w:rPr>
          <w:lang w:eastAsia="ko-KR"/>
        </w:rPr>
        <w:t xml:space="preserve"> plus the latest available UE-gNB RTT value;</w:t>
      </w:r>
    </w:p>
    <w:p w14:paraId="35B1D651" w14:textId="77777777" w:rsidR="00084BA9" w:rsidRDefault="00084BA9" w:rsidP="00084BA9">
      <w:pPr>
        <w:pStyle w:val="B5"/>
        <w:rPr>
          <w:lang w:eastAsia="ko-KR"/>
        </w:rPr>
      </w:pPr>
      <w:r>
        <w:rPr>
          <w:lang w:eastAsia="ko-KR"/>
        </w:rPr>
        <w:t>5&gt;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14:paraId="0277BE7E" w14:textId="77777777" w:rsidR="00084BA9" w:rsidRDefault="00084BA9" w:rsidP="00084BA9">
      <w:pPr>
        <w:pStyle w:val="B3"/>
        <w:rPr>
          <w:lang w:eastAsia="ja-JP"/>
        </w:rPr>
      </w:pPr>
      <w:r>
        <w:t>3&gt;</w:t>
      </w:r>
      <w:r>
        <w:tab/>
        <w:t>else:</w:t>
      </w:r>
    </w:p>
    <w:p w14:paraId="46D38BD0" w14:textId="77777777" w:rsidR="00084BA9" w:rsidRDefault="00084BA9" w:rsidP="00084BA9">
      <w:pPr>
        <w:pStyle w:val="B4"/>
        <w:rPr>
          <w:noProof/>
          <w:lang w:eastAsia="ko-KR"/>
        </w:rPr>
      </w:pPr>
      <w:r>
        <w:t>4</w:t>
      </w:r>
      <w:r>
        <w:rPr>
          <w:noProof/>
          <w:lang w:eastAsia="ko-KR"/>
        </w:rPr>
        <w:t>&gt;</w:t>
      </w:r>
      <w:r>
        <w:rPr>
          <w:noProof/>
          <w:lang w:eastAsia="ko-KR"/>
        </w:rPr>
        <w:tab/>
      </w:r>
      <w:r>
        <w:rPr>
          <w:noProof/>
        </w:rPr>
        <w:t xml:space="preserve">start or restart the </w:t>
      </w:r>
      <w:r>
        <w:rPr>
          <w:i/>
          <w:lang w:eastAsia="ko-KR"/>
        </w:rPr>
        <w:t>drx-HARQ-RTT-TimerDL</w:t>
      </w:r>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3CA79291" w14:textId="77777777" w:rsidR="00084BA9" w:rsidRDefault="00084BA9" w:rsidP="00084BA9">
      <w:pPr>
        <w:pStyle w:val="NO"/>
        <w:rPr>
          <w:noProof/>
          <w:lang w:eastAsia="ja-JP"/>
        </w:rPr>
      </w:pPr>
      <w:r>
        <w:rPr>
          <w:noProof/>
        </w:rPr>
        <w:t>NOTE 3:</w:t>
      </w:r>
      <w:r>
        <w:rPr>
          <w:noProof/>
        </w:rPr>
        <w:tab/>
        <w:t xml:space="preserve">When HARQ feedback is postponed by </w:t>
      </w:r>
      <w:r>
        <w:t>PDSCH-to-HARQ_feedback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03AE93A7" w14:textId="77777777" w:rsidR="00084BA9" w:rsidRDefault="00084BA9" w:rsidP="00084BA9">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5B633260" w14:textId="77777777" w:rsidR="00084BA9" w:rsidRDefault="00084BA9" w:rsidP="00084BA9">
      <w:pPr>
        <w:pStyle w:val="B3"/>
        <w:rPr>
          <w:rFonts w:eastAsia="Malgun Gothic"/>
          <w:noProof/>
          <w:lang w:eastAsia="ko-KR"/>
        </w:rPr>
      </w:pPr>
      <w:r>
        <w:rPr>
          <w:noProof/>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07907C5F" w14:textId="77777777" w:rsidR="00084BA9" w:rsidRDefault="00084BA9" w:rsidP="00084BA9">
      <w:pPr>
        <w:pStyle w:val="B3"/>
        <w:rPr>
          <w:rFonts w:eastAsia="Times New Roman"/>
          <w:noProof/>
          <w:lang w:eastAsia="ko-KR"/>
        </w:rPr>
      </w:pPr>
      <w:r>
        <w:rPr>
          <w:noProof/>
          <w:lang w:eastAsia="ko-KR"/>
        </w:rPr>
        <w:t>3&gt;</w:t>
      </w:r>
      <w:r>
        <w:rPr>
          <w:noProof/>
          <w:lang w:eastAsia="ko-KR"/>
        </w:rPr>
        <w:tab/>
        <w:t xml:space="preserve">if the </w:t>
      </w:r>
      <w:r>
        <w:t>PDSCH-to-HARQ_feedback timing</w:t>
      </w:r>
      <w:r>
        <w:rPr>
          <w:noProof/>
          <w:lang w:eastAsia="ko-KR"/>
        </w:rPr>
        <w:t xml:space="preserve"> indicate an </w:t>
      </w:r>
      <w:r>
        <w:t>inapplicable</w:t>
      </w:r>
      <w:r>
        <w:rPr>
          <w:noProof/>
          <w:lang w:eastAsia="ko-KR"/>
        </w:rPr>
        <w:t xml:space="preserve"> k1 value as specified in TS 38.213 [6]:</w:t>
      </w:r>
    </w:p>
    <w:p w14:paraId="4D0006C7" w14:textId="77777777" w:rsidR="00084BA9" w:rsidRDefault="00084BA9" w:rsidP="00084BA9">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rFonts w:eastAsia="宋体"/>
          <w:lang w:eastAsia="zh-CN"/>
        </w:rPr>
        <w:t xml:space="preserve">end of the last) </w:t>
      </w:r>
      <w:r>
        <w:rPr>
          <w:noProof/>
          <w:lang w:eastAsia="ko-KR"/>
        </w:rPr>
        <w:t xml:space="preserve">PDSCH transmission </w:t>
      </w:r>
      <w:r>
        <w:rPr>
          <w:rFonts w:eastAsia="宋体"/>
          <w:lang w:eastAsia="zh-CN"/>
        </w:rPr>
        <w:t xml:space="preserve">(within a bundle) </w:t>
      </w:r>
      <w:r>
        <w:rPr>
          <w:noProof/>
          <w:lang w:eastAsia="ko-KR"/>
        </w:rPr>
        <w:t>for the corresponding HARQ process.</w:t>
      </w:r>
    </w:p>
    <w:p w14:paraId="1510D7F6" w14:textId="77777777" w:rsidR="00084BA9" w:rsidRDefault="00084BA9" w:rsidP="00084BA9">
      <w:pPr>
        <w:pStyle w:val="B2"/>
        <w:rPr>
          <w:noProof/>
          <w:lang w:eastAsia="ja-JP"/>
        </w:rPr>
      </w:pPr>
      <w:r>
        <w:rPr>
          <w:noProof/>
          <w:lang w:eastAsia="ko-KR"/>
        </w:rPr>
        <w:t>2&gt;</w:t>
      </w:r>
      <w:r>
        <w:rPr>
          <w:noProof/>
        </w:rPr>
        <w:tab/>
        <w:t xml:space="preserve">if the PDCCH </w:t>
      </w:r>
      <w:r>
        <w:rPr>
          <w:rFonts w:eastAsia="宋体"/>
          <w:noProof/>
        </w:rPr>
        <w:t>indicates</w:t>
      </w:r>
      <w:r>
        <w:rPr>
          <w:noProof/>
        </w:rPr>
        <w:t xml:space="preserve"> a UL transmission:</w:t>
      </w:r>
    </w:p>
    <w:p w14:paraId="4239BFC6" w14:textId="77777777" w:rsidR="00084BA9" w:rsidRDefault="00084BA9" w:rsidP="00084BA9">
      <w:pPr>
        <w:pStyle w:val="B3"/>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3C7EECBE" w14:textId="77777777" w:rsidR="00084BA9" w:rsidRDefault="00084BA9" w:rsidP="00084BA9">
      <w:pPr>
        <w:pStyle w:val="B4"/>
        <w:rPr>
          <w:noProof/>
          <w:lang w:eastAsia="ko-KR"/>
        </w:rPr>
      </w:pPr>
      <w:r>
        <w:rPr>
          <w:noProof/>
          <w:lang w:eastAsia="ko-KR"/>
        </w:rPr>
        <w:t>4&gt;</w:t>
      </w:r>
      <w:r>
        <w:rPr>
          <w:noProof/>
          <w:lang w:eastAsia="ko-KR"/>
        </w:rPr>
        <w:tab/>
        <w:t xml:space="preserve">if the corresponding HARQ process is configured as </w:t>
      </w:r>
      <w:r>
        <w:rPr>
          <w:i/>
          <w:iCs/>
          <w:noProof/>
          <w:lang w:eastAsia="ko-KR"/>
        </w:rPr>
        <w:t>HARQModeA</w:t>
      </w:r>
      <w:r>
        <w:rPr>
          <w:noProof/>
          <w:lang w:eastAsia="ko-KR"/>
        </w:rPr>
        <w:t>:</w:t>
      </w:r>
    </w:p>
    <w:p w14:paraId="6C4CF862" w14:textId="77777777" w:rsidR="00084BA9" w:rsidRDefault="00084BA9" w:rsidP="00084BA9">
      <w:pPr>
        <w:pStyle w:val="B5"/>
        <w:rPr>
          <w:lang w:eastAsia="ja-JP"/>
        </w:rPr>
      </w:pPr>
      <w:r>
        <w:t>5&gt;</w:t>
      </w:r>
      <w:r>
        <w:tab/>
        <w:t xml:space="preserve">set </w:t>
      </w:r>
      <w:r>
        <w:rPr>
          <w:i/>
        </w:rPr>
        <w:t>HARQ-RTT-TimerUL-NTN</w:t>
      </w:r>
      <w:r>
        <w:t xml:space="preserve"> for the corresponding HARQ process equal to </w:t>
      </w:r>
      <w:r>
        <w:rPr>
          <w:i/>
        </w:rPr>
        <w:t>drx-HARQ-RTT-TimerUL</w:t>
      </w:r>
      <w:r>
        <w:t xml:space="preserve"> plus the latest available UE-gNB RTT value;</w:t>
      </w:r>
    </w:p>
    <w:p w14:paraId="5FE1ACC1" w14:textId="77777777" w:rsidR="00084BA9" w:rsidRDefault="00084BA9" w:rsidP="00084BA9">
      <w:pPr>
        <w:pStyle w:val="B5"/>
      </w:pPr>
      <w:r>
        <w:t>5&gt;</w:t>
      </w:r>
      <w:r>
        <w:tab/>
      </w:r>
      <w:r>
        <w:rPr>
          <w:noProof/>
        </w:rPr>
        <w:t xml:space="preserve">if </w:t>
      </w:r>
      <w:r>
        <w:rPr>
          <w:i/>
          <w:iCs/>
          <w:noProof/>
        </w:rPr>
        <w:t>drx-LastTransmissionUL</w:t>
      </w:r>
      <w:r>
        <w:rPr>
          <w:noProof/>
        </w:rPr>
        <w:t xml:space="preserve"> is configured:</w:t>
      </w:r>
    </w:p>
    <w:p w14:paraId="6FAD4A57" w14:textId="77777777" w:rsidR="00084BA9" w:rsidRDefault="00084BA9" w:rsidP="00084BA9">
      <w:pPr>
        <w:pStyle w:val="B6"/>
      </w:pPr>
      <w:r>
        <w:t>6&gt;</w:t>
      </w:r>
      <w:r>
        <w:tab/>
        <w:t xml:space="preserve">start the </w:t>
      </w:r>
      <w:r>
        <w:rPr>
          <w:i/>
          <w:iCs/>
        </w:rPr>
        <w:t>HARQ-RTT-TimerUL-NTN</w:t>
      </w:r>
      <w:r>
        <w:t xml:space="preserve"> for the corresponding HARQ process in the first symbol after the end of the last transmission (within a bundle) of the corresponding PUSCH transmission.</w:t>
      </w:r>
    </w:p>
    <w:p w14:paraId="6609F0D3" w14:textId="77777777" w:rsidR="00084BA9" w:rsidRDefault="00084BA9" w:rsidP="00084BA9">
      <w:pPr>
        <w:pStyle w:val="B5"/>
      </w:pPr>
      <w:r>
        <w:t>5&gt;</w:t>
      </w:r>
      <w:r>
        <w:tab/>
      </w:r>
      <w:r>
        <w:rPr>
          <w:noProof/>
        </w:rPr>
        <w:t>else:</w:t>
      </w:r>
    </w:p>
    <w:p w14:paraId="2668CD5C" w14:textId="77777777" w:rsidR="00084BA9" w:rsidRDefault="00084BA9" w:rsidP="00084BA9">
      <w:pPr>
        <w:pStyle w:val="B6"/>
      </w:pPr>
      <w:r>
        <w:t>6&gt;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1D9AFBD2" w14:textId="77777777" w:rsidR="00084BA9" w:rsidRDefault="00084BA9" w:rsidP="00084BA9">
      <w:pPr>
        <w:pStyle w:val="B3"/>
        <w:rPr>
          <w:noProof/>
          <w:lang w:eastAsia="ko-KR"/>
        </w:rPr>
      </w:pPr>
      <w:r>
        <w:rPr>
          <w:lang w:eastAsia="ko-KR"/>
        </w:rPr>
        <w:t>3&gt;</w:t>
      </w:r>
      <w:r>
        <w:rPr>
          <w:lang w:eastAsia="ko-KR"/>
        </w:rPr>
        <w:tab/>
        <w:t>else:</w:t>
      </w:r>
    </w:p>
    <w:p w14:paraId="5DBB6002" w14:textId="77777777" w:rsidR="00084BA9" w:rsidRDefault="00084BA9" w:rsidP="00084BA9">
      <w:pPr>
        <w:pStyle w:val="B4"/>
        <w:rPr>
          <w:noProof/>
          <w:lang w:eastAsia="ja-JP"/>
        </w:rPr>
      </w:pPr>
      <w:r>
        <w:rPr>
          <w:noProof/>
          <w:lang w:eastAsia="ko-KR"/>
        </w:rPr>
        <w:t>4&gt;</w:t>
      </w:r>
      <w:r>
        <w:rPr>
          <w:noProof/>
        </w:rPr>
        <w:tab/>
        <w:t xml:space="preserve">if </w:t>
      </w:r>
      <w:r>
        <w:rPr>
          <w:i/>
          <w:iCs/>
          <w:noProof/>
        </w:rPr>
        <w:t>drx-LastTransmissionUL</w:t>
      </w:r>
      <w:r>
        <w:rPr>
          <w:noProof/>
        </w:rPr>
        <w:t xml:space="preserve"> is configured:</w:t>
      </w:r>
    </w:p>
    <w:p w14:paraId="785F19D2" w14:textId="77777777" w:rsidR="00084BA9" w:rsidRDefault="00084BA9" w:rsidP="00084BA9">
      <w:pPr>
        <w:pStyle w:val="B5"/>
        <w:rPr>
          <w:noProof/>
        </w:rPr>
      </w:pPr>
      <w:r>
        <w:rPr>
          <w:noProof/>
          <w:lang w:eastAsia="ko-KR"/>
        </w:rPr>
        <w:lastRenderedPageBreak/>
        <w:t>5&gt;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last transmission (within a bundle) of the corresponding PUSCH transmission.</w:t>
      </w:r>
    </w:p>
    <w:p w14:paraId="736E791C" w14:textId="77777777" w:rsidR="00084BA9" w:rsidRDefault="00084BA9" w:rsidP="00084BA9">
      <w:pPr>
        <w:pStyle w:val="B4"/>
        <w:rPr>
          <w:noProof/>
        </w:rPr>
      </w:pPr>
      <w:r>
        <w:rPr>
          <w:noProof/>
          <w:lang w:eastAsia="ko-KR"/>
        </w:rPr>
        <w:t>4&gt;</w:t>
      </w:r>
      <w:r>
        <w:rPr>
          <w:noProof/>
        </w:rPr>
        <w:tab/>
        <w:t>else:</w:t>
      </w:r>
    </w:p>
    <w:p w14:paraId="70290FB2" w14:textId="77777777" w:rsidR="00084BA9" w:rsidRDefault="00084BA9" w:rsidP="00084BA9">
      <w:pPr>
        <w:pStyle w:val="B5"/>
        <w:rPr>
          <w:noProof/>
        </w:rPr>
      </w:pPr>
      <w:r>
        <w:rPr>
          <w:noProof/>
          <w:lang w:eastAsia="ko-KR"/>
        </w:rPr>
        <w:t>5&gt;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724C087C" w14:textId="77777777" w:rsidR="00084BA9" w:rsidRDefault="00084BA9" w:rsidP="00084BA9">
      <w:pPr>
        <w:pStyle w:val="B3"/>
        <w:rPr>
          <w:noProof/>
        </w:rPr>
      </w:pPr>
      <w:r>
        <w:rPr>
          <w:noProof/>
          <w:lang w:eastAsia="ko-KR"/>
        </w:rPr>
        <w:t>3&gt;</w:t>
      </w:r>
      <w:r>
        <w:rPr>
          <w:noProof/>
        </w:rPr>
        <w:tab/>
        <w:t xml:space="preserve">stop the </w:t>
      </w:r>
      <w:r>
        <w:rPr>
          <w:i/>
        </w:rPr>
        <w:t>drx-RetransmissionTimer</w:t>
      </w:r>
      <w:r>
        <w:rPr>
          <w:i/>
          <w:lang w:eastAsia="ko-KR"/>
        </w:rPr>
        <w:t>UL</w:t>
      </w:r>
      <w:r>
        <w:rPr>
          <w:noProof/>
        </w:rPr>
        <w:t xml:space="preserve"> for the corresponding HARQ process.</w:t>
      </w:r>
    </w:p>
    <w:p w14:paraId="69EE81BE" w14:textId="77777777" w:rsidR="00084BA9" w:rsidRDefault="00084BA9" w:rsidP="00084BA9">
      <w:pPr>
        <w:pStyle w:val="B2"/>
      </w:pPr>
      <w:r>
        <w:rPr>
          <w:lang w:eastAsia="ko-KR"/>
        </w:rPr>
        <w:t>2&gt;</w:t>
      </w:r>
      <w:r>
        <w:tab/>
        <w:t xml:space="preserve">if the PDCCH </w:t>
      </w:r>
      <w:r>
        <w:rPr>
          <w:rFonts w:eastAsia="宋体"/>
        </w:rPr>
        <w:t>indicates</w:t>
      </w:r>
      <w:r>
        <w:t xml:space="preserve"> an SL transmission:</w:t>
      </w:r>
    </w:p>
    <w:p w14:paraId="7DF44A3C" w14:textId="77777777" w:rsidR="00084BA9" w:rsidRDefault="00084BA9" w:rsidP="00084BA9">
      <w:pPr>
        <w:pStyle w:val="B3"/>
        <w:rPr>
          <w:lang w:eastAsia="ko-KR"/>
        </w:rPr>
      </w:pPr>
      <w:r>
        <w:rPr>
          <w:lang w:eastAsia="ko-KR"/>
        </w:rPr>
        <w:t>3&gt;</w:t>
      </w:r>
      <w:r>
        <w:tab/>
        <w:t>if the PUCCH resource is configured:</w:t>
      </w:r>
    </w:p>
    <w:p w14:paraId="1FD0D570" w14:textId="77777777" w:rsidR="00084BA9" w:rsidRDefault="00084BA9" w:rsidP="00084BA9">
      <w:pPr>
        <w:pStyle w:val="B4"/>
        <w:rPr>
          <w:lang w:eastAsia="ja-JP"/>
        </w:rPr>
      </w:pPr>
      <w:r>
        <w:t>4&gt;</w:t>
      </w:r>
      <w:r>
        <w:tab/>
        <w:t xml:space="preserve">start the </w:t>
      </w:r>
      <w:r>
        <w:rPr>
          <w:i/>
        </w:rPr>
        <w:t>drx-HARQ-RTT-TimerSL</w:t>
      </w:r>
      <w:r>
        <w:t xml:space="preserve"> for the corresponding HARQ process in the first symbol after the end of the corresponding PUCCH transmission carrying the SL HARQ feedback; or</w:t>
      </w:r>
    </w:p>
    <w:p w14:paraId="2998E40F" w14:textId="77777777" w:rsidR="00084BA9" w:rsidRDefault="00084BA9" w:rsidP="00084BA9">
      <w:pPr>
        <w:pStyle w:val="B4"/>
      </w:pPr>
      <w:r>
        <w:t>4&gt;</w:t>
      </w:r>
      <w:r>
        <w:tab/>
        <w:t xml:space="preserve">start the </w:t>
      </w:r>
      <w:r>
        <w:rPr>
          <w:i/>
        </w:rPr>
        <w:t>drx-HARQ-RTT-TimerSL</w:t>
      </w:r>
      <w:r>
        <w:t xml:space="preserve"> for the corresponding HARQ process in the first symbol after the end of the corresponding PUCCH resource for the SL HARQ feedback when the PUCCH is not transmitted;</w:t>
      </w:r>
    </w:p>
    <w:p w14:paraId="6971DA08" w14:textId="77777777" w:rsidR="00084BA9" w:rsidRDefault="00084BA9" w:rsidP="00084BA9">
      <w:pPr>
        <w:pStyle w:val="B4"/>
      </w:pPr>
      <w:r>
        <w:t>4&gt;</w:t>
      </w:r>
      <w:r>
        <w:tab/>
        <w:t xml:space="preserve">stop the </w:t>
      </w:r>
      <w:r>
        <w:rPr>
          <w:i/>
          <w:iCs/>
        </w:rPr>
        <w:t>drx-RetransmissionTimerSL</w:t>
      </w:r>
      <w:r>
        <w:t xml:space="preserve"> for the corresponding HARQ process.</w:t>
      </w:r>
    </w:p>
    <w:p w14:paraId="4FC642CA" w14:textId="77777777" w:rsidR="00084BA9" w:rsidRDefault="00084BA9" w:rsidP="00084BA9">
      <w:pPr>
        <w:pStyle w:val="B3"/>
        <w:rPr>
          <w:lang w:eastAsia="ko-KR"/>
        </w:rPr>
      </w:pPr>
      <w:r>
        <w:rPr>
          <w:lang w:eastAsia="ko-KR"/>
        </w:rPr>
        <w:t>3&gt;</w:t>
      </w:r>
      <w:r>
        <w:rPr>
          <w:lang w:eastAsia="ko-KR"/>
        </w:rPr>
        <w:tab/>
        <w:t>else:</w:t>
      </w:r>
    </w:p>
    <w:p w14:paraId="03FD3014" w14:textId="77777777" w:rsidR="00084BA9" w:rsidRDefault="00084BA9" w:rsidP="00084BA9">
      <w:pPr>
        <w:pStyle w:val="B4"/>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14:paraId="232A29F0" w14:textId="77777777" w:rsidR="00084BA9" w:rsidRDefault="00084BA9" w:rsidP="00084BA9">
      <w:pPr>
        <w:pStyle w:val="B4"/>
        <w:rPr>
          <w:lang w:eastAsia="ja-JP"/>
        </w:rPr>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14:paraId="23979848" w14:textId="77777777" w:rsidR="00084BA9" w:rsidRDefault="00084BA9" w:rsidP="00084BA9">
      <w:pPr>
        <w:pStyle w:val="B2"/>
        <w:tabs>
          <w:tab w:val="left" w:pos="7383"/>
        </w:tabs>
        <w:rPr>
          <w:noProof/>
        </w:rPr>
      </w:pPr>
      <w:r>
        <w:rPr>
          <w:noProof/>
        </w:rPr>
        <w:t>2&gt;</w:t>
      </w:r>
      <w:r>
        <w:rPr>
          <w:noProof/>
        </w:rPr>
        <w:tab/>
        <w:t>if the PDCCH indicates a new transmission (DL, UL</w:t>
      </w:r>
      <w:r>
        <w:t xml:space="preserve"> or SL</w:t>
      </w:r>
      <w:r>
        <w:rPr>
          <w:noProof/>
        </w:rPr>
        <w:t>) on a Serving Cell in this DRX group:</w:t>
      </w:r>
    </w:p>
    <w:p w14:paraId="09B9CF90" w14:textId="77777777" w:rsidR="00084BA9" w:rsidRDefault="00084BA9" w:rsidP="00084BA9">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385C6CC7" w14:textId="77777777" w:rsidR="00084BA9" w:rsidRDefault="00084BA9" w:rsidP="00084BA9">
      <w:pPr>
        <w:pStyle w:val="NO"/>
        <w:rPr>
          <w:noProof/>
        </w:rPr>
      </w:pPr>
      <w:r>
        <w:rPr>
          <w:noProof/>
        </w:rPr>
        <w:t>NOTE 3a:</w:t>
      </w:r>
      <w:r>
        <w:rPr>
          <w:noProof/>
        </w:rPr>
        <w:tab/>
        <w:t>A PDCCH indicating activation of SPS, configured grant type 2</w:t>
      </w:r>
      <w:r>
        <w:t>, or configured sidelink grant of configured grant Type 2</w:t>
      </w:r>
      <w:r>
        <w:rPr>
          <w:noProof/>
        </w:rPr>
        <w:t xml:space="preserve"> is considered to indicate a new transmission.</w:t>
      </w:r>
    </w:p>
    <w:p w14:paraId="4CC5E13D" w14:textId="77777777" w:rsidR="00084BA9" w:rsidRDefault="00084BA9" w:rsidP="00084BA9">
      <w:pPr>
        <w:pStyle w:val="NO"/>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5E5EBDEB" w14:textId="77777777" w:rsidR="00084BA9" w:rsidRDefault="00084BA9" w:rsidP="00084BA9">
      <w:pPr>
        <w:pStyle w:val="B2"/>
        <w:rPr>
          <w:noProof/>
        </w:rPr>
      </w:pPr>
      <w:r>
        <w:rPr>
          <w:noProof/>
        </w:rPr>
        <w:t>2&gt;</w:t>
      </w:r>
      <w:r>
        <w:rPr>
          <w:noProof/>
        </w:rPr>
        <w:tab/>
        <w:t>if a HARQ process receives downlink feedback information and acknowledgement is indicated:</w:t>
      </w:r>
    </w:p>
    <w:p w14:paraId="73A8DBA0" w14:textId="77777777" w:rsidR="00084BA9" w:rsidRDefault="00084BA9" w:rsidP="00084BA9">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2FFE819C" w14:textId="77777777" w:rsidR="00084BA9" w:rsidRDefault="00084BA9" w:rsidP="00084BA9">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51BF1A82" w14:textId="77777777" w:rsidR="00084BA9" w:rsidRDefault="00084BA9" w:rsidP="00084BA9">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2B68C917" w14:textId="77777777" w:rsidR="00084BA9" w:rsidRDefault="00084BA9" w:rsidP="00084BA9">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6DF7455A" w14:textId="77777777" w:rsidR="00084BA9" w:rsidRDefault="00084BA9" w:rsidP="00084BA9">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22C9145" w14:textId="56160F33" w:rsidR="00084BA9" w:rsidRDefault="00084BA9" w:rsidP="00084BA9">
      <w:pPr>
        <w:pStyle w:val="B2"/>
        <w:rPr>
          <w:noProof/>
        </w:rPr>
      </w:pPr>
      <w:r>
        <w:rPr>
          <w:noProof/>
        </w:rPr>
        <w:t>2&gt;</w:t>
      </w:r>
      <w:r>
        <w:rPr>
          <w:noProof/>
        </w:rPr>
        <w:tab/>
        <w:t xml:space="preserve">if </w:t>
      </w:r>
      <w:r>
        <w:rPr>
          <w:i/>
          <w:iCs/>
        </w:rPr>
        <w:t>allowCSI-SRS-Tx-MulticastDRX-Active</w:t>
      </w:r>
      <w:r>
        <w:rPr>
          <w:iCs/>
        </w:rPr>
        <w:t xml:space="preserve"> is not configured</w:t>
      </w:r>
      <w:ins w:id="16" w:author="MoYitao (Stephen)" w:date="2023-03-07T18:51:00Z">
        <w:r w:rsidR="007E1FD2">
          <w:rPr>
            <w:rFonts w:asciiTheme="minorEastAsia" w:eastAsiaTheme="minorEastAsia" w:hAnsiTheme="minorEastAsia" w:hint="eastAsia"/>
            <w:iCs/>
            <w:lang w:eastAsia="zh-CN"/>
          </w:rPr>
          <w:t>,</w:t>
        </w:r>
      </w:ins>
      <w:r>
        <w:rPr>
          <w:iCs/>
        </w:rPr>
        <w:t xml:space="preserve"> or</w:t>
      </w:r>
      <w:ins w:id="17" w:author="MoYitao (Stephen)" w:date="2023-03-07T18:51:00Z">
        <w:r w:rsidR="007E1FD2">
          <w:rPr>
            <w:iCs/>
          </w:rPr>
          <w:t xml:space="preserve"> </w:t>
        </w:r>
        <w:r w:rsidR="007E1FD2" w:rsidRPr="007E1FD2">
          <w:rPr>
            <w:iCs/>
          </w:rPr>
          <w:t xml:space="preserve">if </w:t>
        </w:r>
        <w:r w:rsidR="007E1FD2" w:rsidRPr="007E1FD2">
          <w:rPr>
            <w:i/>
          </w:rPr>
          <w:t>cfr-ConfigMulticast</w:t>
        </w:r>
        <w:r w:rsidR="007E1FD2" w:rsidRPr="007E1FD2">
          <w:rPr>
            <w:iCs/>
          </w:rPr>
          <w:t xml:space="preserve"> is not configured for any of the active BWP(s) of the Serving Cell(s)</w:t>
        </w:r>
      </w:ins>
      <w:r>
        <w:rPr>
          <w:iCs/>
        </w:rPr>
        <w:t>,</w:t>
      </w:r>
      <w:r>
        <w:t xml:space="preserve"> </w:t>
      </w:r>
      <w:ins w:id="18" w:author="MoYitao (Stephen)" w:date="2023-03-07T18:52:00Z">
        <w:r w:rsidR="007E1FD2">
          <w:t xml:space="preserve">or </w:t>
        </w:r>
      </w:ins>
      <w:r>
        <w:rPr>
          <w:noProof/>
        </w:rPr>
        <w:t xml:space="preserve">if all multicast DRXes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42CDDC68" w14:textId="77777777" w:rsidR="00084BA9" w:rsidRDefault="00084BA9" w:rsidP="00084BA9">
      <w:pPr>
        <w:pStyle w:val="B3"/>
        <w:rPr>
          <w:noProof/>
        </w:rPr>
      </w:pPr>
      <w:r>
        <w:rPr>
          <w:noProof/>
        </w:rPr>
        <w:t>3&gt;</w:t>
      </w:r>
      <w:r>
        <w:rPr>
          <w:noProof/>
        </w:rPr>
        <w:tab/>
        <w:t>not transmit periodic SRS and semi-persistent SRS defined in TS 38.214 [7];</w:t>
      </w:r>
    </w:p>
    <w:p w14:paraId="6E8D6189" w14:textId="77777777" w:rsidR="00084BA9" w:rsidRDefault="00084BA9" w:rsidP="00084BA9">
      <w:pPr>
        <w:pStyle w:val="B3"/>
        <w:rPr>
          <w:noProof/>
        </w:rPr>
      </w:pPr>
      <w:r>
        <w:rPr>
          <w:noProof/>
        </w:rPr>
        <w:t>3&gt;</w:t>
      </w:r>
      <w:r>
        <w:rPr>
          <w:noProof/>
        </w:rPr>
        <w:tab/>
        <w:t>not report semi-persistent CSI</w:t>
      </w:r>
      <w:r>
        <w:t xml:space="preserve"> </w:t>
      </w:r>
      <w:r>
        <w:rPr>
          <w:noProof/>
        </w:rPr>
        <w:t>configured on PUSCH;</w:t>
      </w:r>
    </w:p>
    <w:p w14:paraId="40E3CA38" w14:textId="77777777" w:rsidR="00084BA9" w:rsidRDefault="00084BA9" w:rsidP="00084BA9">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7DD18D26" w14:textId="77777777" w:rsidR="00084BA9" w:rsidRDefault="00084BA9" w:rsidP="00084BA9">
      <w:pPr>
        <w:pStyle w:val="B4"/>
        <w:rPr>
          <w:noProof/>
        </w:rPr>
      </w:pPr>
      <w:r>
        <w:rPr>
          <w:noProof/>
        </w:rPr>
        <w:lastRenderedPageBreak/>
        <w:t>4&gt;</w:t>
      </w:r>
      <w:r>
        <w:rPr>
          <w:noProof/>
        </w:rPr>
        <w:tab/>
        <w:t>not report periodic CSI that is L1-RSRP on PUCCH.</w:t>
      </w:r>
    </w:p>
    <w:p w14:paraId="6B20DD98" w14:textId="77777777" w:rsidR="00084BA9" w:rsidRDefault="00084BA9" w:rsidP="00084BA9">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66E1F48C" w14:textId="77777777" w:rsidR="00084BA9" w:rsidRDefault="00084BA9" w:rsidP="00084BA9">
      <w:pPr>
        <w:pStyle w:val="B4"/>
        <w:rPr>
          <w:noProof/>
        </w:rPr>
      </w:pPr>
      <w:r>
        <w:rPr>
          <w:noProof/>
        </w:rPr>
        <w:t>4&gt;</w:t>
      </w:r>
      <w:r>
        <w:rPr>
          <w:noProof/>
        </w:rPr>
        <w:tab/>
        <w:t>not report periodic CSI that is not L1-RSRP on PUCCH.</w:t>
      </w:r>
    </w:p>
    <w:p w14:paraId="056F8118" w14:textId="77777777" w:rsidR="00084BA9" w:rsidRDefault="00084BA9" w:rsidP="00084BA9">
      <w:pPr>
        <w:pStyle w:val="B1"/>
        <w:rPr>
          <w:noProof/>
        </w:rPr>
      </w:pPr>
      <w:r>
        <w:rPr>
          <w:noProof/>
        </w:rPr>
        <w:t>1&gt;</w:t>
      </w:r>
      <w:r>
        <w:rPr>
          <w:noProof/>
        </w:rPr>
        <w:tab/>
        <w:t>else:</w:t>
      </w:r>
    </w:p>
    <w:p w14:paraId="21B82E38" w14:textId="77777777" w:rsidR="00084BA9" w:rsidRDefault="00084BA9" w:rsidP="00084BA9">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1D1CC2C" w14:textId="2A3F9CE2" w:rsidR="00084BA9" w:rsidRDefault="00084BA9" w:rsidP="00084BA9">
      <w:pPr>
        <w:pStyle w:val="B2"/>
        <w:rPr>
          <w:noProof/>
        </w:rPr>
      </w:pPr>
      <w:r>
        <w:rPr>
          <w:noProof/>
        </w:rPr>
        <w:t>2&gt;</w:t>
      </w:r>
      <w:r>
        <w:rPr>
          <w:noProof/>
        </w:rPr>
        <w:tab/>
        <w:t xml:space="preserve">if </w:t>
      </w:r>
      <w:r>
        <w:rPr>
          <w:i/>
          <w:iCs/>
        </w:rPr>
        <w:t>allowCSI-SRS-Tx-MulticastDRX-Active</w:t>
      </w:r>
      <w:r>
        <w:rPr>
          <w:iCs/>
        </w:rPr>
        <w:t xml:space="preserve"> is not configured</w:t>
      </w:r>
      <w:ins w:id="19" w:author="MoYitao (Stephen)" w:date="2023-03-07T18:56:00Z">
        <w:r w:rsidR="007E1FD2">
          <w:rPr>
            <w:iCs/>
          </w:rPr>
          <w:t xml:space="preserve">, or </w:t>
        </w:r>
        <w:r w:rsidR="007E1FD2" w:rsidRPr="007E1FD2">
          <w:rPr>
            <w:iCs/>
          </w:rPr>
          <w:t xml:space="preserve">if </w:t>
        </w:r>
        <w:r w:rsidR="007E1FD2" w:rsidRPr="007E1FD2">
          <w:rPr>
            <w:i/>
          </w:rPr>
          <w:t>cfr-ConfigMulticast</w:t>
        </w:r>
        <w:r w:rsidR="007E1FD2" w:rsidRPr="007E1FD2">
          <w:rPr>
            <w:iCs/>
          </w:rPr>
          <w:t xml:space="preserve"> is not configured for any of the active BWP(s) of the Serving Cell(s)</w:t>
        </w:r>
        <w:r w:rsidR="007E1FD2">
          <w:rPr>
            <w:iCs/>
          </w:rPr>
          <w:t>,</w:t>
        </w:r>
      </w:ins>
      <w:r>
        <w:rPr>
          <w:iCs/>
        </w:rPr>
        <w:t xml:space="preserve"> or,</w:t>
      </w:r>
      <w:r>
        <w:t xml:space="preserve"> </w:t>
      </w:r>
      <w:r>
        <w:rPr>
          <w:noProof/>
        </w:rPr>
        <w:t>in current symbol n, if all multicast DRX</w:t>
      </w:r>
      <w:r>
        <w:rPr>
          <w:noProof/>
          <w:lang w:eastAsia="zh-CN"/>
        </w:rPr>
        <w:t>e</w:t>
      </w:r>
      <w:r>
        <w:rPr>
          <w:noProof/>
        </w:rPr>
        <w:t xml:space="preserve">s corresponding to the DRX group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89285CE" w14:textId="77777777" w:rsidR="00084BA9" w:rsidRDefault="00084BA9" w:rsidP="00084BA9">
      <w:pPr>
        <w:pStyle w:val="B3"/>
        <w:rPr>
          <w:noProof/>
        </w:rPr>
      </w:pPr>
      <w:r>
        <w:rPr>
          <w:noProof/>
        </w:rPr>
        <w:t>3&gt;</w:t>
      </w:r>
      <w:r>
        <w:rPr>
          <w:noProof/>
        </w:rPr>
        <w:tab/>
        <w:t>not transmit periodic SRS and semi-persistent SRS defined in TS 38.214 [7] in this DRX group;</w:t>
      </w:r>
    </w:p>
    <w:p w14:paraId="0824172A" w14:textId="77777777" w:rsidR="00084BA9" w:rsidRDefault="00084BA9" w:rsidP="00084BA9">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6B996C3D" w14:textId="77777777" w:rsidR="00084BA9" w:rsidRDefault="00084BA9" w:rsidP="00084BA9">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77DA5306" w14:textId="77777777" w:rsidR="00084BA9" w:rsidRDefault="00084BA9" w:rsidP="00084BA9">
      <w:pPr>
        <w:pStyle w:val="B3"/>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0DAFF88E" w14:textId="1BFD9456" w:rsidR="00084BA9" w:rsidRDefault="00084BA9" w:rsidP="00084BA9">
      <w:pPr>
        <w:pStyle w:val="B3"/>
        <w:rPr>
          <w:noProof/>
          <w:lang w:eastAsia="ko-KR"/>
        </w:rPr>
      </w:pPr>
      <w:r>
        <w:rPr>
          <w:noProof/>
          <w:lang w:eastAsia="ko-KR"/>
        </w:rPr>
        <w:t>3</w:t>
      </w:r>
      <w:r>
        <w:rPr>
          <w:noProof/>
        </w:rPr>
        <w:t>&gt;</w:t>
      </w:r>
      <w:r>
        <w:rPr>
          <w:noProof/>
        </w:rPr>
        <w:tab/>
        <w:t xml:space="preserve">if </w:t>
      </w:r>
      <w:r>
        <w:rPr>
          <w:i/>
          <w:iCs/>
        </w:rPr>
        <w:t>allowCSI-SRS-Tx-MulticastDRX-Active</w:t>
      </w:r>
      <w:r>
        <w:rPr>
          <w:iCs/>
        </w:rPr>
        <w:t xml:space="preserve"> is not configured</w:t>
      </w:r>
      <w:ins w:id="20" w:author="MoYitao (Stephen)" w:date="2023-03-07T18:57:00Z">
        <w:r w:rsidR="007E1FD2">
          <w:rPr>
            <w:iCs/>
          </w:rPr>
          <w:t xml:space="preserve">, or </w:t>
        </w:r>
        <w:r w:rsidR="007E1FD2" w:rsidRPr="007E1FD2">
          <w:rPr>
            <w:iCs/>
          </w:rPr>
          <w:t xml:space="preserve">if </w:t>
        </w:r>
        <w:r w:rsidR="007E1FD2" w:rsidRPr="007E1FD2">
          <w:rPr>
            <w:i/>
          </w:rPr>
          <w:t>cfr-ConfigMulticast</w:t>
        </w:r>
        <w:r w:rsidR="007E1FD2" w:rsidRPr="007E1FD2">
          <w:rPr>
            <w:iCs/>
          </w:rPr>
          <w:t xml:space="preserve"> is not configured for any of the active BWP(s) of the Serving Cell(s)</w:t>
        </w:r>
        <w:r w:rsidR="007E1FD2">
          <w:rPr>
            <w:iCs/>
          </w:rPr>
          <w:t>,</w:t>
        </w:r>
      </w:ins>
      <w:r>
        <w:rPr>
          <w:iCs/>
        </w:rPr>
        <w:t xml:space="preserve"> or,</w:t>
      </w:r>
      <w:r>
        <w:t xml:space="preserve"> </w:t>
      </w:r>
      <w:r>
        <w:rPr>
          <w:noProof/>
        </w:rPr>
        <w:t xml:space="preserve">in current symbol n, if </w:t>
      </w:r>
      <w:r>
        <w:rPr>
          <w:i/>
          <w:lang w:eastAsia="ko-KR"/>
        </w:rPr>
        <w:t>drx-onDurationTimerPTM(s)</w:t>
      </w:r>
      <w:r>
        <w:rPr>
          <w:noProof/>
        </w:rPr>
        <w:t xml:space="preserve"> of all multicast DRX</w:t>
      </w:r>
      <w:r>
        <w:rPr>
          <w:noProof/>
          <w:lang w:eastAsia="zh-CN"/>
        </w:rPr>
        <w:t>e</w:t>
      </w:r>
      <w:r>
        <w:rPr>
          <w:noProof/>
        </w:rPr>
        <w:t xml:space="preserve">s corresponding to the DRX group would not be running considering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2DF1E4D" w14:textId="77777777" w:rsidR="00084BA9" w:rsidRDefault="00084BA9" w:rsidP="00084BA9">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349A4B16" w14:textId="77777777" w:rsidR="00084BA9" w:rsidRDefault="00084BA9" w:rsidP="00084BA9">
      <w:pPr>
        <w:pStyle w:val="NO"/>
        <w:rPr>
          <w:noProof/>
          <w:lang w:eastAsia="ja-JP"/>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E3F600A" w14:textId="77777777" w:rsidR="00084BA9" w:rsidRDefault="00084BA9" w:rsidP="00084BA9">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00541955" w14:textId="77777777" w:rsidR="00084BA9" w:rsidRDefault="00084BA9" w:rsidP="00084BA9">
      <w:pPr>
        <w:rPr>
          <w:noProof/>
          <w:lang w:eastAsia="ja-JP"/>
        </w:rPr>
      </w:pPr>
      <w:r>
        <w:rPr>
          <w:noProof/>
          <w:lang w:eastAsia="ko-KR"/>
        </w:rPr>
        <w:t>The MAC entity needs not to monitor the PDCCH if it is not a complete PDCCH occasion (e.g. the Active Time starts or ends in the middle of a PDCCH occasion).</w:t>
      </w:r>
    </w:p>
    <w:p w14:paraId="324AEBF8" w14:textId="77777777" w:rsidR="00084BA9" w:rsidRDefault="00084BA9" w:rsidP="00084BA9">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60A857CA" w14:textId="683455A9" w:rsidR="004B3396" w:rsidRDefault="004B3396" w:rsidP="004B3396">
      <w:pPr>
        <w:pStyle w:val="2"/>
        <w:rPr>
          <w:lang w:eastAsia="ko-KR"/>
        </w:rPr>
      </w:pPr>
      <w:r>
        <w:rPr>
          <w:lang w:eastAsia="ko-KR"/>
        </w:rPr>
        <w:t>5.7b</w:t>
      </w:r>
      <w:r>
        <w:rPr>
          <w:lang w:eastAsia="ko-KR"/>
        </w:rPr>
        <w:tab/>
        <w:t>Discontinuous Reception (DRX) for MBS Multicast</w:t>
      </w:r>
      <w:bookmarkEnd w:id="14"/>
    </w:p>
    <w:p w14:paraId="353CD2F3" w14:textId="77777777" w:rsidR="004B3396" w:rsidRDefault="004B3396" w:rsidP="004B3396">
      <w:pPr>
        <w:rPr>
          <w:lang w:eastAsia="zh-CN"/>
        </w:rPr>
      </w:pPr>
      <w:r>
        <w:t>For MBS multicast, the MAC entity may be configured by RRC with a DRX functionality per G-RNTI or per G-CS-RNTI that controls the UE's PDCCH monitoring activity for the MAC entity's</w:t>
      </w:r>
      <w:r>
        <w:rPr>
          <w:rStyle w:val="apple-converted-space"/>
        </w:rPr>
        <w:t xml:space="preserve"> </w:t>
      </w:r>
      <w:r>
        <w:t>G-RNTI(s)</w:t>
      </w:r>
      <w:r>
        <w:rPr>
          <w:rStyle w:val="apple-converted-space"/>
        </w:rPr>
        <w:t xml:space="preserve"> </w:t>
      </w:r>
      <w:r>
        <w:t>and G-CS-RNTI(s)</w:t>
      </w:r>
      <w:r>
        <w:rPr>
          <w:lang w:eastAsia="zh-CN"/>
        </w:rPr>
        <w:t xml:space="preserve"> as specified in TS 38.331 [5]</w:t>
      </w:r>
      <w:r>
        <w:t xml:space="preserve">. When </w:t>
      </w:r>
      <w:r>
        <w:rPr>
          <w:lang w:eastAsia="zh-CN"/>
        </w:rPr>
        <w:t>in RRC_CONNECTED</w:t>
      </w:r>
      <w:r>
        <w:t>,</w:t>
      </w:r>
      <w:r>
        <w:rPr>
          <w:lang w:eastAsia="zh-CN"/>
        </w:rPr>
        <w:t xml:space="preserve"> if multicast DRX is configured for a G-RNTI or G-CS-RNTI,</w:t>
      </w:r>
      <w:r>
        <w:t xml:space="preserve"> the MAC entity is allowed to monitor the PDCCH </w:t>
      </w:r>
      <w:r>
        <w:rPr>
          <w:lang w:eastAsia="zh-CN"/>
        </w:rPr>
        <w:t xml:space="preserve">for this G-RNTI or G-CS-RNTI </w:t>
      </w:r>
      <w:r>
        <w:t>discontinuously using the multicast DRX operation specified in this clause</w:t>
      </w:r>
      <w:r>
        <w:rPr>
          <w:lang w:eastAsia="zh-CN"/>
        </w:rPr>
        <w:t>; otherwise the MAC entity monitors the PDCCH for this G-RNTI or G-CS-RNTI as specified in TS 38.213 [6]</w:t>
      </w:r>
      <w:r>
        <w:t xml:space="preserve">. The multicast DRX operation specified in this clause is performed </w:t>
      </w:r>
      <w:r>
        <w:lastRenderedPageBreak/>
        <w:t>independently for eac</w:t>
      </w:r>
      <w:r>
        <w:rPr>
          <w:lang w:eastAsia="zh-CN"/>
        </w:rPr>
        <w:t>h G-RNTI or G-CS-RNTI and independently from the DRX operation specified in clauses 5.7 and 5.7a.</w:t>
      </w:r>
    </w:p>
    <w:p w14:paraId="797583B3" w14:textId="77777777" w:rsidR="004B3396" w:rsidRDefault="004B3396" w:rsidP="004B3396">
      <w:pPr>
        <w:rPr>
          <w:lang w:eastAsia="ko-KR"/>
        </w:rPr>
      </w:pPr>
      <w:r>
        <w:rPr>
          <w:lang w:eastAsia="ko-KR"/>
        </w:rPr>
        <w:t xml:space="preserve">RRC controls </w:t>
      </w:r>
      <w:r>
        <w:t xml:space="preserve">multicast </w:t>
      </w:r>
      <w:r>
        <w:rPr>
          <w:lang w:eastAsia="ko-KR"/>
        </w:rPr>
        <w:t>DRX operation per G-RNTI or per G-CS-RNTI by configuring the following parameters:</w:t>
      </w:r>
    </w:p>
    <w:p w14:paraId="2C4A588C" w14:textId="77777777" w:rsidR="004B3396" w:rsidRDefault="004B3396" w:rsidP="004B3396">
      <w:pPr>
        <w:pStyle w:val="B1"/>
        <w:rPr>
          <w:lang w:eastAsia="ko-KR"/>
        </w:rPr>
      </w:pPr>
      <w:r>
        <w:rPr>
          <w:lang w:eastAsia="ko-KR"/>
        </w:rPr>
        <w:t>-</w:t>
      </w:r>
      <w:r>
        <w:rPr>
          <w:lang w:eastAsia="ko-KR"/>
        </w:rPr>
        <w:tab/>
      </w:r>
      <w:r>
        <w:rPr>
          <w:i/>
          <w:lang w:eastAsia="ko-KR"/>
        </w:rPr>
        <w:t>drx-onDurationTimerPTM</w:t>
      </w:r>
      <w:r>
        <w:rPr>
          <w:lang w:eastAsia="ko-KR"/>
        </w:rPr>
        <w:t>: the duration at the beginning of a DRX cycle;</w:t>
      </w:r>
    </w:p>
    <w:p w14:paraId="3B33C9B4" w14:textId="77777777" w:rsidR="004B3396" w:rsidRDefault="004B3396" w:rsidP="004B3396">
      <w:pPr>
        <w:pStyle w:val="B1"/>
        <w:rPr>
          <w:lang w:eastAsia="ko-KR"/>
        </w:rPr>
      </w:pPr>
      <w:r>
        <w:rPr>
          <w:lang w:eastAsia="ko-KR"/>
        </w:rPr>
        <w:t>-</w:t>
      </w:r>
      <w:r>
        <w:rPr>
          <w:lang w:eastAsia="ko-KR"/>
        </w:rPr>
        <w:tab/>
      </w:r>
      <w:r>
        <w:rPr>
          <w:i/>
          <w:lang w:eastAsia="ko-KR"/>
        </w:rPr>
        <w:t>drx-SlotOffsetPTM</w:t>
      </w:r>
      <w:r>
        <w:rPr>
          <w:lang w:eastAsia="ko-KR"/>
        </w:rPr>
        <w:t xml:space="preserve">: the delay before starting the </w:t>
      </w:r>
      <w:r>
        <w:rPr>
          <w:i/>
          <w:lang w:eastAsia="ko-KR"/>
        </w:rPr>
        <w:t>drx-onDurationTimerPTM</w:t>
      </w:r>
      <w:r>
        <w:rPr>
          <w:lang w:eastAsia="ko-KR"/>
        </w:rPr>
        <w:t>;</w:t>
      </w:r>
    </w:p>
    <w:p w14:paraId="4CCDC5DF" w14:textId="77777777" w:rsidR="004B3396" w:rsidRDefault="004B3396" w:rsidP="004B3396">
      <w:pPr>
        <w:pStyle w:val="B1"/>
        <w:rPr>
          <w:lang w:eastAsia="ko-KR"/>
        </w:rPr>
      </w:pPr>
      <w:r>
        <w:rPr>
          <w:lang w:eastAsia="ko-KR"/>
        </w:rPr>
        <w:t>-</w:t>
      </w:r>
      <w:r>
        <w:rPr>
          <w:lang w:eastAsia="ko-KR"/>
        </w:rPr>
        <w:tab/>
      </w:r>
      <w:r>
        <w:rPr>
          <w:i/>
          <w:lang w:eastAsia="ko-KR"/>
        </w:rPr>
        <w:t>drx-InactivityTimerPTM</w:t>
      </w:r>
      <w:r>
        <w:rPr>
          <w:lang w:eastAsia="ko-KR"/>
        </w:rPr>
        <w:t xml:space="preserve">: the duration after the PDCCH occasion in which a PDCCH indicates a new DL </w:t>
      </w:r>
      <w:r>
        <w:t xml:space="preserve">multicast </w:t>
      </w:r>
      <w:r>
        <w:rPr>
          <w:lang w:eastAsia="ko-KR"/>
        </w:rPr>
        <w:t>transmission for the MAC entity;</w:t>
      </w:r>
    </w:p>
    <w:p w14:paraId="0D2CE0CB" w14:textId="77777777" w:rsidR="004B3396" w:rsidRDefault="004B3396" w:rsidP="004B3396">
      <w:pPr>
        <w:pStyle w:val="B1"/>
        <w:rPr>
          <w:lang w:eastAsia="ko-KR"/>
        </w:rPr>
      </w:pPr>
      <w:r>
        <w:rPr>
          <w:lang w:eastAsia="ko-KR"/>
        </w:rPr>
        <w:t>-</w:t>
      </w:r>
      <w:r>
        <w:rPr>
          <w:lang w:eastAsia="ko-KR"/>
        </w:rPr>
        <w:tab/>
      </w:r>
      <w:r>
        <w:rPr>
          <w:i/>
          <w:lang w:eastAsia="ko-KR"/>
        </w:rPr>
        <w:t>drx-</w:t>
      </w:r>
      <w:r>
        <w:rPr>
          <w:i/>
          <w:lang w:eastAsia="zh-CN"/>
        </w:rPr>
        <w:t>Long</w:t>
      </w:r>
      <w:r>
        <w:rPr>
          <w:i/>
          <w:lang w:eastAsia="ko-KR"/>
        </w:rPr>
        <w:t>CycleStartOffsetPTM</w:t>
      </w:r>
      <w:r>
        <w:rPr>
          <w:lang w:eastAsia="ko-KR"/>
        </w:rPr>
        <w:t xml:space="preserve">: the long DRX cycle </w:t>
      </w:r>
      <w:r>
        <w:rPr>
          <w:i/>
          <w:lang w:eastAsia="ko-KR"/>
        </w:rPr>
        <w:t>drx-LongCycle-PTM</w:t>
      </w:r>
      <w:r>
        <w:rPr>
          <w:lang w:eastAsia="ko-KR"/>
        </w:rPr>
        <w:t xml:space="preserve"> and </w:t>
      </w:r>
      <w:r>
        <w:rPr>
          <w:i/>
          <w:lang w:eastAsia="ko-KR"/>
        </w:rPr>
        <w:t>drx-StartOffset-PTM</w:t>
      </w:r>
      <w:r>
        <w:rPr>
          <w:lang w:eastAsia="ko-KR"/>
        </w:rPr>
        <w:t xml:space="preserve"> which defines the subframe where the long DRX cycle starts;</w:t>
      </w:r>
    </w:p>
    <w:p w14:paraId="0DB88AFD" w14:textId="77777777" w:rsidR="004B3396" w:rsidRDefault="004B3396" w:rsidP="004B3396">
      <w:pPr>
        <w:pStyle w:val="B1"/>
        <w:rPr>
          <w:lang w:eastAsia="ko-KR"/>
        </w:rPr>
      </w:pPr>
      <w:r>
        <w:rPr>
          <w:lang w:eastAsia="ko-KR"/>
        </w:rPr>
        <w:t>-</w:t>
      </w:r>
      <w:r>
        <w:rPr>
          <w:lang w:eastAsia="ko-KR"/>
        </w:rPr>
        <w:tab/>
      </w:r>
      <w:r>
        <w:rPr>
          <w:i/>
          <w:lang w:eastAsia="ko-KR"/>
        </w:rPr>
        <w:t>drx-RetransmissionTimerDL-PTM</w:t>
      </w:r>
      <w:r>
        <w:rPr>
          <w:lang w:eastAsia="ko-KR"/>
        </w:rPr>
        <w:t xml:space="preserve"> (per DL HARQ process for MBS multicast): the maximum duration until a DL </w:t>
      </w:r>
      <w:r>
        <w:t xml:space="preserve">multicast </w:t>
      </w:r>
      <w:r>
        <w:rPr>
          <w:lang w:eastAsia="ko-KR"/>
        </w:rPr>
        <w:t>retransmission is received;</w:t>
      </w:r>
    </w:p>
    <w:p w14:paraId="7BB8CB12" w14:textId="77777777" w:rsidR="004B3396" w:rsidRDefault="004B3396" w:rsidP="004B3396">
      <w:pPr>
        <w:pStyle w:val="B1"/>
        <w:rPr>
          <w:lang w:eastAsia="ko-KR"/>
        </w:rPr>
      </w:pPr>
      <w:r>
        <w:rPr>
          <w:lang w:eastAsia="ko-KR"/>
        </w:rPr>
        <w:t>-</w:t>
      </w:r>
      <w:r>
        <w:rPr>
          <w:lang w:eastAsia="ko-KR"/>
        </w:rPr>
        <w:tab/>
      </w:r>
      <w:r>
        <w:rPr>
          <w:i/>
          <w:lang w:eastAsia="ko-KR"/>
        </w:rPr>
        <w:t>drx-HARQ-RTT-TimerDL-PTM</w:t>
      </w:r>
      <w:r>
        <w:rPr>
          <w:lang w:eastAsia="ko-KR"/>
        </w:rPr>
        <w:t xml:space="preserve"> (per DL HARQ process for MBS multicast): the minimum duration before a DL </w:t>
      </w:r>
      <w:r>
        <w:t xml:space="preserve">multicast </w:t>
      </w:r>
      <w:r>
        <w:rPr>
          <w:lang w:eastAsia="ko-KR"/>
        </w:rPr>
        <w:t>assignment for HARQ retransmission is expected by the MAC entity.</w:t>
      </w:r>
    </w:p>
    <w:p w14:paraId="7B537675" w14:textId="77777777" w:rsidR="004B3396" w:rsidRDefault="004B3396" w:rsidP="004B3396">
      <w:pPr>
        <w:rPr>
          <w:lang w:eastAsia="ja-JP"/>
        </w:rPr>
      </w:pPr>
      <w:r>
        <w:t xml:space="preserve">When multicast DRX is configured </w:t>
      </w:r>
      <w:r>
        <w:rPr>
          <w:lang w:eastAsia="zh-CN"/>
        </w:rPr>
        <w:t>for a G-RNTI or G-CS-RNTI</w:t>
      </w:r>
      <w:r>
        <w:t>, the Active Time includes the time while:</w:t>
      </w:r>
    </w:p>
    <w:p w14:paraId="4BF46FB2" w14:textId="77777777" w:rsidR="004B3396" w:rsidRDefault="004B3396" w:rsidP="004B3396">
      <w:pPr>
        <w:pStyle w:val="B1"/>
      </w:pPr>
      <w:r>
        <w:t>-</w:t>
      </w:r>
      <w:r>
        <w:tab/>
      </w:r>
      <w:r>
        <w:rPr>
          <w:i/>
        </w:rPr>
        <w:t>drx-onDurationTimerPTM</w:t>
      </w:r>
      <w:r>
        <w:t xml:space="preserve"> or </w:t>
      </w:r>
      <w:r>
        <w:rPr>
          <w:i/>
        </w:rPr>
        <w:t>drx-InactivityTimerPTM</w:t>
      </w:r>
      <w:r>
        <w:t xml:space="preserve"> or </w:t>
      </w:r>
      <w:r>
        <w:rPr>
          <w:i/>
        </w:rPr>
        <w:t>drx-RetransmissionTimerDL-PTM</w:t>
      </w:r>
      <w:r>
        <w:t xml:space="preserve"> for this G-RNTI or G-CS-RNTI is running.</w:t>
      </w:r>
    </w:p>
    <w:p w14:paraId="7B6DEFFA" w14:textId="77777777" w:rsidR="004B3396" w:rsidRDefault="004B3396" w:rsidP="004B3396">
      <w:pPr>
        <w:rPr>
          <w:lang w:eastAsia="ko-KR"/>
        </w:rPr>
      </w:pPr>
      <w:r>
        <w:rPr>
          <w:lang w:eastAsia="ko-KR"/>
        </w:rPr>
        <w:t>When multicast DRX is not configured</w:t>
      </w:r>
      <w:r>
        <w:rPr>
          <w:lang w:eastAsia="zh-CN"/>
        </w:rPr>
        <w:t xml:space="preserve"> for a G-RNTI or G-CS-RNTI and </w:t>
      </w:r>
      <w:r>
        <w:rPr>
          <w:lang w:eastAsia="ko-KR"/>
        </w:rPr>
        <w:t>unicast DRX is configured, the MAC entity shall for this G-RNTI or G-CS-RNTI:</w:t>
      </w:r>
    </w:p>
    <w:p w14:paraId="439C54BD" w14:textId="77777777" w:rsidR="004B3396" w:rsidRDefault="004B3396" w:rsidP="004B3396">
      <w:pPr>
        <w:pStyle w:val="B1"/>
        <w:rPr>
          <w:lang w:eastAsia="ko-KR"/>
        </w:rPr>
      </w:pPr>
      <w:r>
        <w:rPr>
          <w:lang w:eastAsia="ko-KR"/>
        </w:rPr>
        <w:t>1&gt;</w:t>
      </w:r>
      <w:r>
        <w:rPr>
          <w:lang w:eastAsia="ko-KR"/>
        </w:rPr>
        <w:tab/>
        <w:t>monitor the PDCCH as specified in TS 38.213 [6];</w:t>
      </w:r>
    </w:p>
    <w:p w14:paraId="5F6BA782" w14:textId="1039A5EA" w:rsidR="004B3396" w:rsidRDefault="004B3396" w:rsidP="004B3396">
      <w:pPr>
        <w:pStyle w:val="B1"/>
        <w:rPr>
          <w:ins w:id="21" w:author="MoYitao (Stephen)" w:date="2023-03-03T04:17:00Z"/>
          <w:lang w:eastAsia="ko-KR"/>
        </w:rPr>
      </w:pPr>
      <w:r>
        <w:rPr>
          <w:lang w:eastAsia="ko-KR"/>
        </w:rPr>
        <w:t>1&gt;</w:t>
      </w:r>
      <w:r>
        <w:rPr>
          <w:lang w:eastAsia="ko-KR"/>
        </w:rPr>
        <w:tab/>
        <w:t xml:space="preserve">if the PDCCH </w:t>
      </w:r>
      <w:ins w:id="22" w:author="MoYitao (Stephen)" w:date="2023-03-03T04:17:00Z">
        <w:r w:rsidR="00C276F4" w:rsidRPr="00C276F4">
          <w:rPr>
            <w:lang w:eastAsia="ko-KR"/>
          </w:rPr>
          <w:t xml:space="preserve">addressed to G-RNTI </w:t>
        </w:r>
      </w:ins>
      <w:r>
        <w:rPr>
          <w:lang w:eastAsia="ko-KR"/>
        </w:rPr>
        <w:t>indicates a DL multicast transmission; or</w:t>
      </w:r>
    </w:p>
    <w:p w14:paraId="0E9EB663" w14:textId="2BA8607D" w:rsidR="00C276F4" w:rsidRPr="00C276F4" w:rsidRDefault="00C276F4" w:rsidP="004B3396">
      <w:pPr>
        <w:pStyle w:val="B1"/>
        <w:rPr>
          <w:lang w:eastAsia="ko-KR"/>
        </w:rPr>
      </w:pPr>
      <w:ins w:id="23" w:author="MoYitao (Stephen)" w:date="2023-03-03T04:17:00Z">
        <w:r w:rsidRPr="00C276F4">
          <w:rPr>
            <w:lang w:eastAsia="ko-KR"/>
          </w:rPr>
          <w:t>1&gt;</w:t>
        </w:r>
        <w:r w:rsidRPr="00C276F4">
          <w:rPr>
            <w:lang w:eastAsia="ko-KR"/>
          </w:rPr>
          <w:tab/>
          <w:t>if the PDCCH addressed to G-CS-RNTI indicates a DL multicast transmission and CS-RNTI is configured; or</w:t>
        </w:r>
      </w:ins>
    </w:p>
    <w:p w14:paraId="4005FFB1" w14:textId="77777777" w:rsidR="004B3396" w:rsidRDefault="004B3396" w:rsidP="004B3396">
      <w:pPr>
        <w:pStyle w:val="B1"/>
        <w:rPr>
          <w:lang w:eastAsia="ko-KR"/>
        </w:rPr>
      </w:pPr>
      <w:r>
        <w:rPr>
          <w:lang w:eastAsia="ko-KR"/>
        </w:rPr>
        <w:t>1&gt;</w:t>
      </w:r>
      <w:r>
        <w:rPr>
          <w:lang w:eastAsia="ko-KR"/>
        </w:rPr>
        <w:tab/>
        <w:t>if a MAC PDU is received in a configured downlink multicast assignment and CS-RNTI is configured:</w:t>
      </w:r>
    </w:p>
    <w:p w14:paraId="412EFE7F" w14:textId="77777777" w:rsidR="004B3396" w:rsidRDefault="004B3396" w:rsidP="004B3396">
      <w:pPr>
        <w:pStyle w:val="B2"/>
        <w:rPr>
          <w:lang w:eastAsia="ko-KR"/>
        </w:rPr>
      </w:pPr>
      <w:r>
        <w:rPr>
          <w:lang w:eastAsia="ko-KR"/>
        </w:rPr>
        <w:t>2&gt;</w:t>
      </w:r>
      <w:r>
        <w:rPr>
          <w:lang w:eastAsia="ko-KR"/>
        </w:rPr>
        <w:tab/>
        <w:t>if the first HARQ-ACK reporting mode (i.e. ack-nack) is configured as specified in TS 38.213 [6]; and</w:t>
      </w:r>
    </w:p>
    <w:p w14:paraId="42E615C5" w14:textId="77777777" w:rsidR="004B3396" w:rsidRDefault="004B3396" w:rsidP="004B3396">
      <w:pPr>
        <w:pStyle w:val="B2"/>
        <w:rPr>
          <w:lang w:eastAsia="ko-KR"/>
        </w:rPr>
      </w:pPr>
      <w:r>
        <w:rPr>
          <w:lang w:eastAsia="ko-KR"/>
        </w:rPr>
        <w:t>2&gt;</w:t>
      </w:r>
      <w:r>
        <w:rPr>
          <w:lang w:eastAsia="ko-KR"/>
        </w:rPr>
        <w:tab/>
        <w:t>if HARQ feedback is enabled:</w:t>
      </w:r>
    </w:p>
    <w:p w14:paraId="0FDDF2EC" w14:textId="77777777" w:rsidR="004B3396" w:rsidRDefault="004B3396" w:rsidP="004B3396">
      <w:pPr>
        <w:pStyle w:val="B3"/>
        <w:rPr>
          <w:lang w:eastAsia="ko-KR"/>
        </w:rPr>
      </w:pPr>
      <w:r>
        <w:rPr>
          <w:lang w:eastAsia="ko-KR"/>
        </w:rPr>
        <w:t>3&gt;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50BCFEBB" w14:textId="77777777" w:rsidR="004B3396" w:rsidRDefault="004B3396" w:rsidP="004B3396">
      <w:pPr>
        <w:pStyle w:val="B2"/>
        <w:rPr>
          <w:lang w:eastAsia="ja-JP"/>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7D853235" w14:textId="77777777" w:rsidR="004B3396" w:rsidRDefault="004B3396" w:rsidP="004B3396">
      <w:pPr>
        <w:rPr>
          <w:lang w:eastAsia="ko-KR"/>
        </w:rPr>
      </w:pPr>
      <w:r>
        <w:rPr>
          <w:lang w:eastAsia="ko-KR"/>
        </w:rPr>
        <w:t xml:space="preserve">When </w:t>
      </w:r>
      <w:r>
        <w:t xml:space="preserve">multicast </w:t>
      </w:r>
      <w:r>
        <w:rPr>
          <w:lang w:eastAsia="ko-KR"/>
        </w:rPr>
        <w:t>DRX is configured for a G-RNTI or G-CS-RNTI, the MAC entity shall for this G-RNTI or G-CS-RNTI:</w:t>
      </w:r>
    </w:p>
    <w:p w14:paraId="79E41921" w14:textId="77777777" w:rsidR="004B3396" w:rsidRDefault="004B3396" w:rsidP="004B3396">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3EA50D2F" w14:textId="77777777" w:rsidR="004B3396" w:rsidRDefault="004B3396" w:rsidP="004B3396">
      <w:pPr>
        <w:pStyle w:val="B2"/>
        <w:rPr>
          <w:lang w:eastAsia="ko-KR"/>
        </w:rPr>
      </w:pPr>
      <w:r>
        <w:rPr>
          <w:lang w:eastAsia="ko-KR"/>
        </w:rPr>
        <w:t>2&gt;</w:t>
      </w:r>
      <w:r>
        <w:rPr>
          <w:lang w:eastAsia="ko-KR"/>
        </w:rPr>
        <w:tab/>
        <w:t>if HARQ feedback is enabled:</w:t>
      </w:r>
    </w:p>
    <w:p w14:paraId="5CF7AA33" w14:textId="77777777" w:rsidR="004B3396" w:rsidRDefault="004B3396" w:rsidP="004B3396">
      <w:pPr>
        <w:pStyle w:val="B3"/>
        <w:rPr>
          <w:lang w:eastAsia="ko-KR"/>
        </w:rPr>
      </w:pPr>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24495679" w14:textId="77777777" w:rsidR="004B3396" w:rsidRDefault="004B3396" w:rsidP="004B3396">
      <w:pPr>
        <w:pStyle w:val="B3"/>
        <w:rPr>
          <w:lang w:eastAsia="ko-KR"/>
        </w:rPr>
      </w:pPr>
      <w:r>
        <w:rPr>
          <w:lang w:eastAsia="ko-KR"/>
        </w:rPr>
        <w:t>3&gt;</w:t>
      </w:r>
      <w:r>
        <w:rPr>
          <w:lang w:eastAsia="ko-KR"/>
        </w:rPr>
        <w:tab/>
        <w:t>if the first HARQ-ACK reporting mode (i.e. ack-nack) is configured as specified in TS 38.213 [6]; and</w:t>
      </w:r>
    </w:p>
    <w:p w14:paraId="2C8721AC" w14:textId="77777777" w:rsidR="004B3396" w:rsidRDefault="004B3396" w:rsidP="004B3396">
      <w:pPr>
        <w:pStyle w:val="B3"/>
        <w:rPr>
          <w:rFonts w:eastAsia="Malgun Gothic"/>
          <w:lang w:eastAsia="ko-KR"/>
        </w:rPr>
      </w:pPr>
      <w:r>
        <w:rPr>
          <w:lang w:eastAsia="ko-KR"/>
        </w:rPr>
        <w:t>3&gt;</w:t>
      </w:r>
      <w:r>
        <w:rPr>
          <w:lang w:eastAsia="ko-KR"/>
        </w:rPr>
        <w:tab/>
        <w:t>if CS-RNTI is configured:</w:t>
      </w:r>
    </w:p>
    <w:p w14:paraId="5723826C" w14:textId="77777777" w:rsidR="004B3396" w:rsidRDefault="004B3396" w:rsidP="004B3396">
      <w:pPr>
        <w:pStyle w:val="B4"/>
        <w:rPr>
          <w:rFonts w:eastAsia="Malgun Gothic"/>
          <w:lang w:eastAsia="ko-KR"/>
        </w:rPr>
      </w:pPr>
      <w:r>
        <w:rPr>
          <w:lang w:eastAsia="ko-KR"/>
        </w:rPr>
        <w:t>4&gt;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084F5942" w14:textId="77777777" w:rsidR="004B3396" w:rsidRDefault="004B3396" w:rsidP="004B3396">
      <w:pPr>
        <w:pStyle w:val="B2"/>
        <w:rPr>
          <w:rFonts w:eastAsia="Times New Roman"/>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671FDB4B" w14:textId="77777777" w:rsidR="004B3396" w:rsidRDefault="004B3396" w:rsidP="004B3396">
      <w:pPr>
        <w:pStyle w:val="B2"/>
        <w:rPr>
          <w:rFonts w:eastAsia="Malgun Gothic"/>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4C2CAD6D" w14:textId="77777777" w:rsidR="004B3396" w:rsidRDefault="004B3396" w:rsidP="004B3396">
      <w:pPr>
        <w:pStyle w:val="B1"/>
        <w:rPr>
          <w:rFonts w:eastAsia="Times New Roman"/>
          <w:lang w:eastAsia="ja-JP"/>
        </w:rPr>
      </w:pPr>
      <w:r>
        <w:rPr>
          <w:lang w:eastAsia="ko-KR"/>
        </w:rPr>
        <w:t>1&gt;</w:t>
      </w:r>
      <w:r>
        <w:tab/>
        <w:t xml:space="preserve">if a </w:t>
      </w:r>
      <w:r>
        <w:rPr>
          <w:i/>
          <w:lang w:eastAsia="ko-KR"/>
        </w:rPr>
        <w:t>drx-HARQ-RTT-TimerDL-PTM</w:t>
      </w:r>
      <w:r>
        <w:t xml:space="preserve"> expires:</w:t>
      </w:r>
    </w:p>
    <w:p w14:paraId="69061EFD" w14:textId="77777777" w:rsidR="004B3396" w:rsidRDefault="004B3396" w:rsidP="004B3396">
      <w:pPr>
        <w:pStyle w:val="B2"/>
      </w:pPr>
      <w:r>
        <w:rPr>
          <w:lang w:eastAsia="ko-KR"/>
        </w:rPr>
        <w:lastRenderedPageBreak/>
        <w:t>2&gt;</w:t>
      </w:r>
      <w:r>
        <w:tab/>
        <w:t>if the data of the corresponding HARQ process was not successfully decoded:</w:t>
      </w:r>
    </w:p>
    <w:p w14:paraId="2ADFBB6F" w14:textId="77777777" w:rsidR="004B3396" w:rsidRDefault="004B3396" w:rsidP="004B3396">
      <w:pPr>
        <w:pStyle w:val="B3"/>
        <w:rPr>
          <w:lang w:eastAsia="ko-KR"/>
        </w:rPr>
      </w:pPr>
      <w:r>
        <w:rPr>
          <w:lang w:eastAsia="ko-KR"/>
        </w:rPr>
        <w:t>3&gt;</w:t>
      </w:r>
      <w:r>
        <w:tab/>
        <w:t xml:space="preserve">start the </w:t>
      </w:r>
      <w:r>
        <w:rPr>
          <w:i/>
        </w:rPr>
        <w:t>drx-RetransmissionTimer</w:t>
      </w:r>
      <w:r>
        <w:rPr>
          <w:i/>
          <w:lang w:eastAsia="ko-KR"/>
        </w:rPr>
        <w:t>DL-PTM</w:t>
      </w:r>
      <w:r>
        <w:t xml:space="preserve"> for the corresponding HARQ process in the first symbol after the expiry of </w:t>
      </w:r>
      <w:r>
        <w:rPr>
          <w:i/>
        </w:rPr>
        <w:t>drx-HARQ-RTT-TimerDL-PTM</w:t>
      </w:r>
      <w:r>
        <w:rPr>
          <w:lang w:eastAsia="ko-KR"/>
        </w:rPr>
        <w:t>.</w:t>
      </w:r>
    </w:p>
    <w:p w14:paraId="64265DE6" w14:textId="77777777" w:rsidR="004B3396" w:rsidRDefault="004B3396" w:rsidP="004B3396">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t>
      </w:r>
      <w:r>
        <w:t>indicated by PDCCH addressed to</w:t>
      </w:r>
      <w:r>
        <w:rPr>
          <w:iCs/>
          <w:noProof/>
        </w:rPr>
        <w:t xml:space="preserve"> a G-RNTI</w:t>
      </w:r>
      <w:r>
        <w:rPr>
          <w:noProof/>
        </w:rPr>
        <w:t xml:space="preserve"> or G-CS-RNTI, or by a configured downlink multicast assignment is received:</w:t>
      </w:r>
    </w:p>
    <w:p w14:paraId="2EED32D2" w14:textId="77777777" w:rsidR="004B3396" w:rsidRDefault="004B3396" w:rsidP="004B3396">
      <w:pPr>
        <w:pStyle w:val="B2"/>
        <w:rPr>
          <w:noProof/>
        </w:rPr>
      </w:pPr>
      <w:r>
        <w:rPr>
          <w:noProof/>
          <w:lang w:eastAsia="ko-KR"/>
        </w:rPr>
        <w:t>2&gt;</w:t>
      </w:r>
      <w:r>
        <w:rPr>
          <w:noProof/>
        </w:rPr>
        <w:tab/>
        <w:t xml:space="preserve">stop </w:t>
      </w:r>
      <w:r>
        <w:rPr>
          <w:i/>
          <w:noProof/>
        </w:rPr>
        <w:t>drx-onDurationTimerPTM</w:t>
      </w:r>
      <w:r>
        <w:rPr>
          <w:iCs/>
          <w:noProof/>
        </w:rPr>
        <w:t xml:space="preserve"> of the DRX for this G-RNTI or G-CS-RNTI</w:t>
      </w:r>
      <w:r>
        <w:rPr>
          <w:noProof/>
        </w:rPr>
        <w:t>;</w:t>
      </w:r>
    </w:p>
    <w:p w14:paraId="5CC37C34" w14:textId="77777777" w:rsidR="004B3396" w:rsidRDefault="004B3396" w:rsidP="004B3396">
      <w:pPr>
        <w:pStyle w:val="B2"/>
        <w:rPr>
          <w:noProof/>
        </w:rPr>
      </w:pPr>
      <w:r>
        <w:rPr>
          <w:noProof/>
          <w:lang w:eastAsia="ko-KR"/>
        </w:rPr>
        <w:t>2&gt;</w:t>
      </w:r>
      <w:r>
        <w:rPr>
          <w:noProof/>
        </w:rPr>
        <w:tab/>
        <w:t xml:space="preserve">stop </w:t>
      </w:r>
      <w:r>
        <w:rPr>
          <w:i/>
          <w:noProof/>
        </w:rPr>
        <w:t>drx-InactivityTimerPTM</w:t>
      </w:r>
      <w:r>
        <w:rPr>
          <w:iCs/>
          <w:noProof/>
        </w:rPr>
        <w:t xml:space="preserve"> of the DRX for this G-RNTI or G-CS-RNTI.</w:t>
      </w:r>
    </w:p>
    <w:p w14:paraId="5280AF88" w14:textId="77777777" w:rsidR="004B3396" w:rsidRDefault="004B3396" w:rsidP="004B3396">
      <w:pPr>
        <w:pStyle w:val="B1"/>
        <w:rPr>
          <w:lang w:eastAsia="ko-KR"/>
        </w:rPr>
      </w:pPr>
      <w:r>
        <w:t>1&gt;</w:t>
      </w:r>
      <w:r>
        <w:tab/>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14:paraId="2DDAC9AD" w14:textId="77777777" w:rsidR="004B3396" w:rsidRDefault="004B3396" w:rsidP="004B3396">
      <w:pPr>
        <w:pStyle w:val="B2"/>
        <w:rPr>
          <w:lang w:eastAsia="ko-KR"/>
        </w:rPr>
      </w:pPr>
      <w:r>
        <w:rPr>
          <w:lang w:eastAsia="ko-KR"/>
        </w:rPr>
        <w:t>2&gt;</w:t>
      </w:r>
      <w:r>
        <w:tab/>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14:paraId="3D77C073" w14:textId="77777777" w:rsidR="004B3396" w:rsidRDefault="004B3396" w:rsidP="004B3396">
      <w:pPr>
        <w:pStyle w:val="B1"/>
        <w:rPr>
          <w:lang w:eastAsia="ja-JP"/>
        </w:rPr>
      </w:pPr>
      <w:r>
        <w:t>1&gt;</w:t>
      </w:r>
      <w:r>
        <w:tab/>
        <w:t xml:space="preserve">if </w:t>
      </w:r>
      <w:r>
        <w:rPr>
          <w:lang w:eastAsia="ko-KR"/>
        </w:rPr>
        <w:t>the MAC entity is in</w:t>
      </w:r>
      <w:r>
        <w:t xml:space="preserve"> Active Time for this G-RNTI or G-CS-RNTI:</w:t>
      </w:r>
    </w:p>
    <w:p w14:paraId="361EC402" w14:textId="77777777" w:rsidR="004B3396" w:rsidRDefault="004B3396" w:rsidP="004B3396">
      <w:pPr>
        <w:pStyle w:val="B2"/>
      </w:pPr>
      <w:r>
        <w:t>2&gt;</w:t>
      </w:r>
      <w:r>
        <w:tab/>
        <w:t xml:space="preserve">monitor the PDCCH for this G-RNTI or G-CS-RNTI </w:t>
      </w:r>
      <w:bookmarkStart w:id="24" w:name="OLE_LINK1"/>
      <w:r>
        <w:t>as specified in TS 38.213 [6]</w:t>
      </w:r>
      <w:bookmarkEnd w:id="24"/>
      <w:r>
        <w:t>;</w:t>
      </w:r>
    </w:p>
    <w:p w14:paraId="55525E76" w14:textId="77777777" w:rsidR="004B3396" w:rsidRDefault="004B3396" w:rsidP="004B3396">
      <w:pPr>
        <w:pStyle w:val="B2"/>
        <w:rPr>
          <w:lang w:eastAsia="ko-KR"/>
        </w:rPr>
      </w:pPr>
      <w:r>
        <w:rPr>
          <w:lang w:eastAsia="ko-KR"/>
        </w:rPr>
        <w:t>2&gt;</w:t>
      </w:r>
      <w:r>
        <w:tab/>
        <w:t>if the PDCCH indicates a DL multicast transmission:</w:t>
      </w:r>
    </w:p>
    <w:p w14:paraId="53FEB79F" w14:textId="77777777" w:rsidR="004B3396" w:rsidRDefault="004B3396" w:rsidP="004B3396">
      <w:pPr>
        <w:pStyle w:val="B3"/>
        <w:rPr>
          <w:lang w:eastAsia="ko-KR"/>
        </w:rPr>
      </w:pPr>
      <w:r>
        <w:rPr>
          <w:lang w:eastAsia="ko-KR"/>
        </w:rPr>
        <w:t>3&gt;</w:t>
      </w:r>
      <w:r>
        <w:rPr>
          <w:lang w:eastAsia="ko-KR"/>
        </w:rPr>
        <w:tab/>
        <w:t>if HARQ feedback is enabled</w:t>
      </w:r>
      <w:r>
        <w:t>:</w:t>
      </w:r>
    </w:p>
    <w:p w14:paraId="6DD73809" w14:textId="77777777" w:rsidR="004B3396" w:rsidRDefault="004B3396" w:rsidP="004B3396">
      <w:pPr>
        <w:pStyle w:val="B4"/>
        <w:rPr>
          <w:lang w:eastAsia="ko-KR"/>
        </w:rPr>
      </w:pPr>
      <w:r>
        <w:rPr>
          <w:lang w:eastAsia="ko-KR"/>
        </w:rPr>
        <w:t>4&gt;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748D92F9" w14:textId="13F6B521" w:rsidR="004B3396" w:rsidRDefault="004B3396" w:rsidP="004B3396">
      <w:pPr>
        <w:pStyle w:val="B4"/>
        <w:rPr>
          <w:ins w:id="25" w:author="MoYitao (Stephen)" w:date="2023-03-03T04:18:00Z"/>
          <w:lang w:eastAsia="ko-KR"/>
        </w:rPr>
      </w:pPr>
      <w:r>
        <w:rPr>
          <w:lang w:eastAsia="ko-KR"/>
        </w:rPr>
        <w:t>4&gt;</w:t>
      </w:r>
      <w:r>
        <w:rPr>
          <w:lang w:eastAsia="ko-KR"/>
        </w:rPr>
        <w:tab/>
        <w:t>if the first HARQ-ACK reporting mode (i.e. ack-nack) is configured as specified in TS 38.213 [6]:</w:t>
      </w:r>
    </w:p>
    <w:p w14:paraId="3F9C82BE" w14:textId="77777777" w:rsidR="00B02C44" w:rsidRDefault="00B02C44" w:rsidP="00B02C44">
      <w:pPr>
        <w:pStyle w:val="B5"/>
        <w:rPr>
          <w:ins w:id="26" w:author="MoYitao (Stephen)" w:date="2023-03-03T04:18:00Z"/>
          <w:lang w:eastAsia="ko-KR"/>
        </w:rPr>
      </w:pPr>
      <w:ins w:id="27" w:author="MoYitao (Stephen)" w:date="2023-03-03T04:18:00Z">
        <w:r w:rsidRPr="00B02C44">
          <w:rPr>
            <w:lang w:eastAsia="ko-KR"/>
          </w:rPr>
          <w:t>5&gt;</w:t>
        </w:r>
        <w:r w:rsidRPr="00B02C44">
          <w:rPr>
            <w:lang w:eastAsia="ko-KR"/>
          </w:rPr>
          <w:tab/>
          <w:t xml:space="preserve">if the PDCCH addressed to G-RNTI indicates a DL multicast transmission; or </w:t>
        </w:r>
      </w:ins>
    </w:p>
    <w:p w14:paraId="7A8F6F74" w14:textId="793D4C14" w:rsidR="00B02C44" w:rsidRDefault="00B02C44" w:rsidP="00B02C44">
      <w:pPr>
        <w:pStyle w:val="B5"/>
        <w:rPr>
          <w:lang w:eastAsia="ko-KR"/>
        </w:rPr>
      </w:pPr>
      <w:ins w:id="28" w:author="MoYitao (Stephen)" w:date="2023-03-03T04:18:00Z">
        <w:r w:rsidRPr="00B02C44">
          <w:rPr>
            <w:lang w:eastAsia="ko-KR"/>
          </w:rPr>
          <w:t>5&gt;</w:t>
        </w:r>
        <w:r w:rsidRPr="00B02C44">
          <w:rPr>
            <w:lang w:eastAsia="ko-KR"/>
          </w:rPr>
          <w:tab/>
          <w:t>if the PDCCH addressed to G-CS-RNTI indicates a DL multicast transmission and CS-RNTI is configured:</w:t>
        </w:r>
      </w:ins>
    </w:p>
    <w:p w14:paraId="25525598" w14:textId="76DA616E" w:rsidR="00B02C44" w:rsidRPr="00B02C44" w:rsidRDefault="00B02C44" w:rsidP="00B02C44">
      <w:pPr>
        <w:pStyle w:val="B6"/>
        <w:rPr>
          <w:lang w:eastAsia="ko-KR"/>
        </w:rPr>
      </w:pPr>
      <w:ins w:id="29" w:author="MoYitao (Stephen)" w:date="2023-03-03T04:20:00Z">
        <w:r>
          <w:rPr>
            <w:lang w:eastAsia="ko-KR"/>
          </w:rPr>
          <w:t>6</w:t>
        </w:r>
      </w:ins>
      <w:del w:id="30" w:author="MoYitao (Stephen)" w:date="2023-03-03T04:20:00Z">
        <w:r w:rsidR="004B3396" w:rsidDel="00B02C44">
          <w:rPr>
            <w:lang w:eastAsia="ko-KR"/>
          </w:rPr>
          <w:delText>5</w:delText>
        </w:r>
      </w:del>
      <w:r w:rsidR="004B3396">
        <w:rPr>
          <w:lang w:eastAsia="ko-KR"/>
        </w:rPr>
        <w:t>&gt;</w:t>
      </w:r>
      <w:r w:rsidR="004B3396">
        <w:rPr>
          <w:lang w:eastAsia="ko-KR"/>
        </w:rPr>
        <w:tab/>
      </w:r>
      <w:r w:rsidR="004B3396">
        <w:t xml:space="preserve">start the </w:t>
      </w:r>
      <w:r w:rsidR="004B3396">
        <w:rPr>
          <w:i/>
          <w:lang w:eastAsia="ko-KR"/>
        </w:rPr>
        <w:t>drx-HARQ-RTT-TimerDL</w:t>
      </w:r>
      <w:r w:rsidR="004B3396">
        <w:t xml:space="preserve"> for the corresponding HARQ process</w:t>
      </w:r>
      <w:r w:rsidR="004B3396">
        <w:rPr>
          <w:lang w:eastAsia="ko-KR"/>
        </w:rPr>
        <w:t xml:space="preserve"> in the first symbol after</w:t>
      </w:r>
      <w:r w:rsidR="004B3396">
        <w:t xml:space="preserve"> </w:t>
      </w:r>
      <w:r w:rsidR="004B3396">
        <w:rPr>
          <w:lang w:eastAsia="ko-KR"/>
        </w:rPr>
        <w:t>the end of the corresponding transmission carrying the DL</w:t>
      </w:r>
      <w:r w:rsidR="004B3396">
        <w:t xml:space="preserve"> </w:t>
      </w:r>
      <w:r w:rsidR="004B3396">
        <w:rPr>
          <w:lang w:eastAsia="ko-KR"/>
        </w:rPr>
        <w:t>HARQ feedback.</w:t>
      </w:r>
    </w:p>
    <w:p w14:paraId="696FE073" w14:textId="77777777" w:rsidR="004B3396" w:rsidRDefault="004B3396" w:rsidP="004B3396">
      <w:pPr>
        <w:pStyle w:val="B3"/>
        <w:rPr>
          <w:rFonts w:eastAsia="Times New Roman"/>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04029863" w14:textId="77777777" w:rsidR="004B3396" w:rsidRDefault="004B3396" w:rsidP="004B3396">
      <w:pPr>
        <w:pStyle w:val="B3"/>
        <w:rPr>
          <w:rFonts w:eastAsia="Malgun Gothic"/>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729CC40F" w14:textId="77777777" w:rsidR="004B3396" w:rsidRDefault="004B3396" w:rsidP="004B3396">
      <w:pPr>
        <w:pStyle w:val="B2"/>
        <w:tabs>
          <w:tab w:val="left" w:pos="7383"/>
        </w:tabs>
        <w:rPr>
          <w:rFonts w:eastAsia="Times New Roman"/>
          <w:lang w:eastAsia="ja-JP"/>
        </w:rPr>
      </w:pPr>
      <w:r>
        <w:t>2&gt;</w:t>
      </w:r>
      <w:r>
        <w:tab/>
        <w:t>if the PDCCH indicates a new multicast transmission for this G-RNTI or G-CS-RNTI:</w:t>
      </w:r>
    </w:p>
    <w:p w14:paraId="031A7933" w14:textId="77777777" w:rsidR="004B3396" w:rsidRDefault="004B3396" w:rsidP="004B3396">
      <w:pPr>
        <w:pStyle w:val="B3"/>
      </w:pPr>
      <w:r>
        <w:t>3&gt;</w:t>
      </w:r>
      <w:r>
        <w:tab/>
        <w:t xml:space="preserve">start or restart </w:t>
      </w:r>
      <w:r>
        <w:rPr>
          <w:i/>
        </w:rPr>
        <w:t>drx-InactivityTimerPTM</w:t>
      </w:r>
      <w:r>
        <w:t xml:space="preserve"> in the first symbol after the end of the PDCCH reception.</w:t>
      </w:r>
    </w:p>
    <w:p w14:paraId="29A855D9" w14:textId="637A3BA2" w:rsidR="004B3396" w:rsidRDefault="004B3396" w:rsidP="004B3396">
      <w:pPr>
        <w:pStyle w:val="NO"/>
        <w:rPr>
          <w:ins w:id="31" w:author="MoYitao (Stephen)" w:date="2023-03-03T04:13:00Z"/>
        </w:rPr>
      </w:pPr>
      <w:r>
        <w:rPr>
          <w:noProof/>
        </w:rPr>
        <w:t>NOTE:</w:t>
      </w:r>
      <w:r>
        <w:rPr>
          <w:noProof/>
        </w:rPr>
        <w:tab/>
      </w:r>
      <w:r>
        <w:t>A PDCCH indicating activation of multicast SPS is considered to indicate a new transmission.</w:t>
      </w:r>
    </w:p>
    <w:p w14:paraId="634E91C0" w14:textId="56AFCED7" w:rsidR="00652CBC" w:rsidRDefault="00652CBC" w:rsidP="004B3396">
      <w:pPr>
        <w:pStyle w:val="NO"/>
      </w:pPr>
      <w:ins w:id="32" w:author="MoYitao (Stephen)" w:date="2023-03-03T04:13:00Z">
        <w:r>
          <w:rPr>
            <w:noProof/>
          </w:rPr>
          <w:t>NOTE X:</w:t>
        </w:r>
        <w:r>
          <w:rPr>
            <w:noProof/>
          </w:rPr>
          <w:tab/>
        </w:r>
      </w:ins>
      <w:ins w:id="33" w:author="MoYitao (Stephen)" w:date="2023-03-03T04:14:00Z">
        <w:r w:rsidRPr="00652CBC">
          <w:rPr>
            <w:noProof/>
          </w:rPr>
          <w:t>The UE may start</w:t>
        </w:r>
        <w:r w:rsidRPr="004142D8">
          <w:rPr>
            <w:noProof/>
          </w:rPr>
          <w:t xml:space="preserve"> </w:t>
        </w:r>
      </w:ins>
      <w:ins w:id="34" w:author="MoYitao (Stephen)" w:date="2023-03-07T16:10:00Z">
        <w:r w:rsidR="004142D8" w:rsidRPr="004142D8">
          <w:rPr>
            <w:rFonts w:hint="eastAsia"/>
            <w:noProof/>
          </w:rPr>
          <w:t>the</w:t>
        </w:r>
        <w:r w:rsidR="004142D8">
          <w:rPr>
            <w:noProof/>
          </w:rPr>
          <w:t xml:space="preserve"> </w:t>
        </w:r>
      </w:ins>
      <w:ins w:id="35" w:author="MoYitao (Stephen)" w:date="2023-03-03T04:14:00Z">
        <w:r w:rsidRPr="00652CBC">
          <w:rPr>
            <w:i/>
            <w:iCs/>
            <w:noProof/>
          </w:rPr>
          <w:t>drx-HARQ-RTT-TimerDL</w:t>
        </w:r>
        <w:r w:rsidRPr="00652CBC">
          <w:rPr>
            <w:noProof/>
          </w:rPr>
          <w:t xml:space="preserve"> after receiving a PTM transmission only if </w:t>
        </w:r>
        <w:r w:rsidRPr="00652CBC">
          <w:rPr>
            <w:i/>
            <w:iCs/>
            <w:noProof/>
          </w:rPr>
          <w:t>ptp-Retx-Multicast</w:t>
        </w:r>
        <w:r w:rsidRPr="00652CBC">
          <w:rPr>
            <w:noProof/>
          </w:rPr>
          <w:t xml:space="preserve"> or </w:t>
        </w:r>
        <w:r w:rsidRPr="00652CBC">
          <w:rPr>
            <w:i/>
            <w:iCs/>
            <w:noProof/>
          </w:rPr>
          <w:t>ptp-Retx-SPS-Multicast</w:t>
        </w:r>
        <w:r w:rsidRPr="00652CBC">
          <w:rPr>
            <w:noProof/>
          </w:rPr>
          <w:t xml:space="preserve"> was included in the </w:t>
        </w:r>
        <w:r w:rsidRPr="00652CBC">
          <w:rPr>
            <w:i/>
            <w:iCs/>
            <w:noProof/>
          </w:rPr>
          <w:t>UECapabilityInformation</w:t>
        </w:r>
        <w:r w:rsidRPr="00652CBC">
          <w:rPr>
            <w:noProof/>
          </w:rPr>
          <w:t xml:space="preserve"> message to network</w:t>
        </w:r>
      </w:ins>
      <w:ins w:id="36" w:author="MoYitao (Stephen)" w:date="2023-03-03T04:13:00Z">
        <w:r>
          <w:rPr>
            <w:noProof/>
          </w:rPr>
          <w:t>.</w:t>
        </w:r>
      </w:ins>
    </w:p>
    <w:p w14:paraId="39F221C7" w14:textId="61434FB0" w:rsidR="004B3396" w:rsidRDefault="004B3396" w:rsidP="004B3396">
      <w:pPr>
        <w:rPr>
          <w:lang w:eastAsia="ko-KR"/>
        </w:rPr>
      </w:pPr>
      <w:r>
        <w:rPr>
          <w:lang w:eastAsia="ko-KR"/>
        </w:rPr>
        <w:t>The MAC entity needs not to monitor the PDCCH for a G-RNTI or a G-CS-RNTI if it is not a complete PDCCH occasion (e.g. the Active Time for a G-RNTI or a G-CS-RNTI starts or ends in the middle of a PDCCH occasion).</w:t>
      </w:r>
    </w:p>
    <w:p w14:paraId="4AD8A24B" w14:textId="77777777" w:rsidR="004B3396" w:rsidRDefault="004B3396" w:rsidP="004B339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6E54EB6D" w14:textId="77777777" w:rsidR="004B3396" w:rsidRDefault="004B3396" w:rsidP="004B3396"/>
    <w:p w14:paraId="064CF207" w14:textId="77777777" w:rsidR="00EB048E" w:rsidRPr="004B3396" w:rsidRDefault="00EB048E" w:rsidP="004B3396">
      <w:pPr>
        <w:rPr>
          <w:rFonts w:eastAsia="Malgun Gothic"/>
          <w:lang w:eastAsia="ko-KR"/>
        </w:rPr>
      </w:pPr>
    </w:p>
    <w:sectPr w:rsidR="00EB048E" w:rsidRPr="004B3396"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783A8" w14:textId="77777777" w:rsidR="0074652F" w:rsidRDefault="0074652F">
      <w:r>
        <w:separator/>
      </w:r>
    </w:p>
  </w:endnote>
  <w:endnote w:type="continuationSeparator" w:id="0">
    <w:p w14:paraId="3321989F" w14:textId="77777777" w:rsidR="0074652F" w:rsidRDefault="0074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8240" w14:textId="77777777" w:rsidR="0074652F" w:rsidRDefault="0074652F">
      <w:r>
        <w:separator/>
      </w:r>
    </w:p>
  </w:footnote>
  <w:footnote w:type="continuationSeparator" w:id="0">
    <w:p w14:paraId="57F47AC4" w14:textId="77777777" w:rsidR="0074652F" w:rsidRDefault="00746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948C0"/>
    <w:multiLevelType w:val="hybridMultilevel"/>
    <w:tmpl w:val="85185270"/>
    <w:lvl w:ilvl="0" w:tplc="03B24724">
      <w:start w:val="1"/>
      <w:numFmt w:val="decimal"/>
      <w:lvlText w:val="%1."/>
      <w:lvlJc w:val="left"/>
      <w:pPr>
        <w:ind w:left="360" w:hanging="360"/>
      </w:pPr>
      <w:rPr>
        <w:rFonts w:eastAsiaTheme="minorEastAsia"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4989379">
    <w:abstractNumId w:val="3"/>
  </w:num>
  <w:num w:numId="2" w16cid:durableId="1310206641">
    <w:abstractNumId w:val="2"/>
  </w:num>
  <w:num w:numId="3" w16cid:durableId="1431586504">
    <w:abstractNumId w:val="1"/>
  </w:num>
  <w:num w:numId="4" w16cid:durableId="195555864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rson w15:author="MoYitao (Stephen)">
    <w15:presenceInfo w15:providerId="AD" w15:userId="S::11071015@vivo.com::d04d8877-9576-48e1-a714-6e93d9505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6wFADsA+fM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4BA9"/>
    <w:rsid w:val="0008671B"/>
    <w:rsid w:val="00091DE4"/>
    <w:rsid w:val="00093C81"/>
    <w:rsid w:val="00095A07"/>
    <w:rsid w:val="0009632C"/>
    <w:rsid w:val="0009654D"/>
    <w:rsid w:val="00096F10"/>
    <w:rsid w:val="000A1D15"/>
    <w:rsid w:val="000A285F"/>
    <w:rsid w:val="000A4A5B"/>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4BB9"/>
    <w:rsid w:val="000C579D"/>
    <w:rsid w:val="000C6598"/>
    <w:rsid w:val="000D0852"/>
    <w:rsid w:val="000D0DCD"/>
    <w:rsid w:val="000D2542"/>
    <w:rsid w:val="000D287E"/>
    <w:rsid w:val="000D3064"/>
    <w:rsid w:val="000D33F5"/>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A47"/>
    <w:rsid w:val="00100471"/>
    <w:rsid w:val="00100B67"/>
    <w:rsid w:val="0010414E"/>
    <w:rsid w:val="001056F2"/>
    <w:rsid w:val="00105F49"/>
    <w:rsid w:val="00106301"/>
    <w:rsid w:val="00107279"/>
    <w:rsid w:val="00107586"/>
    <w:rsid w:val="001078C2"/>
    <w:rsid w:val="00110361"/>
    <w:rsid w:val="0011055F"/>
    <w:rsid w:val="001108F9"/>
    <w:rsid w:val="00111CF8"/>
    <w:rsid w:val="0011337B"/>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215B"/>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425F"/>
    <w:rsid w:val="00175AE9"/>
    <w:rsid w:val="0018104B"/>
    <w:rsid w:val="001821E2"/>
    <w:rsid w:val="001823E3"/>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3FA"/>
    <w:rsid w:val="001B2591"/>
    <w:rsid w:val="001B27A0"/>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B45"/>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3B7"/>
    <w:rsid w:val="003076D1"/>
    <w:rsid w:val="00307795"/>
    <w:rsid w:val="0031251B"/>
    <w:rsid w:val="003145CB"/>
    <w:rsid w:val="00314CA4"/>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09B"/>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204A"/>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1C3B"/>
    <w:rsid w:val="003D457A"/>
    <w:rsid w:val="003D4D82"/>
    <w:rsid w:val="003D57A1"/>
    <w:rsid w:val="003D7D3C"/>
    <w:rsid w:val="003E0409"/>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2D8"/>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547"/>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396"/>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5E4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99A"/>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50FEE"/>
    <w:rsid w:val="00651A1D"/>
    <w:rsid w:val="00651FFD"/>
    <w:rsid w:val="0065216D"/>
    <w:rsid w:val="00652CBC"/>
    <w:rsid w:val="00653981"/>
    <w:rsid w:val="00653DFB"/>
    <w:rsid w:val="006544F9"/>
    <w:rsid w:val="006548A9"/>
    <w:rsid w:val="006556AE"/>
    <w:rsid w:val="00655914"/>
    <w:rsid w:val="00655DC2"/>
    <w:rsid w:val="00657D8D"/>
    <w:rsid w:val="0066505A"/>
    <w:rsid w:val="006672AD"/>
    <w:rsid w:val="00671476"/>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116"/>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342"/>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4652F"/>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C57"/>
    <w:rsid w:val="007E1F66"/>
    <w:rsid w:val="007E1FD2"/>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EBF"/>
    <w:rsid w:val="00891F42"/>
    <w:rsid w:val="00892E49"/>
    <w:rsid w:val="00893184"/>
    <w:rsid w:val="00893F23"/>
    <w:rsid w:val="00894D3F"/>
    <w:rsid w:val="00894EA9"/>
    <w:rsid w:val="00895D71"/>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1889"/>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38B"/>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6FF"/>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206"/>
    <w:rsid w:val="00AF1A55"/>
    <w:rsid w:val="00AF1B76"/>
    <w:rsid w:val="00AF1D3F"/>
    <w:rsid w:val="00AF2C19"/>
    <w:rsid w:val="00AF34C5"/>
    <w:rsid w:val="00AF4A88"/>
    <w:rsid w:val="00AF5DF5"/>
    <w:rsid w:val="00AF6C9B"/>
    <w:rsid w:val="00B000E2"/>
    <w:rsid w:val="00B01091"/>
    <w:rsid w:val="00B01B1F"/>
    <w:rsid w:val="00B02C44"/>
    <w:rsid w:val="00B037FD"/>
    <w:rsid w:val="00B03A50"/>
    <w:rsid w:val="00B03C01"/>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AA0"/>
    <w:rsid w:val="00B745EC"/>
    <w:rsid w:val="00B74E9C"/>
    <w:rsid w:val="00B75A5F"/>
    <w:rsid w:val="00B802F5"/>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124F"/>
    <w:rsid w:val="00BE25FD"/>
    <w:rsid w:val="00BE3B66"/>
    <w:rsid w:val="00BE40CD"/>
    <w:rsid w:val="00BE40F3"/>
    <w:rsid w:val="00BE4357"/>
    <w:rsid w:val="00BE5831"/>
    <w:rsid w:val="00BE59EF"/>
    <w:rsid w:val="00BE70A1"/>
    <w:rsid w:val="00BF175F"/>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17C22"/>
    <w:rsid w:val="00C208FF"/>
    <w:rsid w:val="00C20E02"/>
    <w:rsid w:val="00C24358"/>
    <w:rsid w:val="00C24944"/>
    <w:rsid w:val="00C24F99"/>
    <w:rsid w:val="00C25A1F"/>
    <w:rsid w:val="00C25BCD"/>
    <w:rsid w:val="00C25E98"/>
    <w:rsid w:val="00C25FE9"/>
    <w:rsid w:val="00C276F4"/>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3A02"/>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727"/>
    <w:rsid w:val="00CB7E17"/>
    <w:rsid w:val="00CC0536"/>
    <w:rsid w:val="00CC0B98"/>
    <w:rsid w:val="00CC0DB5"/>
    <w:rsid w:val="00CC2E0D"/>
    <w:rsid w:val="00CC5026"/>
    <w:rsid w:val="00CC56F6"/>
    <w:rsid w:val="00CC637E"/>
    <w:rsid w:val="00CD039F"/>
    <w:rsid w:val="00CD0F0E"/>
    <w:rsid w:val="00CD0F21"/>
    <w:rsid w:val="00CD2197"/>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5DBC"/>
    <w:rsid w:val="00D064AF"/>
    <w:rsid w:val="00D10462"/>
    <w:rsid w:val="00D10C38"/>
    <w:rsid w:val="00D12E61"/>
    <w:rsid w:val="00D13255"/>
    <w:rsid w:val="00D15048"/>
    <w:rsid w:val="00D15104"/>
    <w:rsid w:val="00D16968"/>
    <w:rsid w:val="00D170A9"/>
    <w:rsid w:val="00D213E1"/>
    <w:rsid w:val="00D21537"/>
    <w:rsid w:val="00D217F5"/>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057"/>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014D"/>
    <w:rsid w:val="00DD3EE7"/>
    <w:rsid w:val="00DD4A53"/>
    <w:rsid w:val="00DD4BA3"/>
    <w:rsid w:val="00DD68CB"/>
    <w:rsid w:val="00DD6CEF"/>
    <w:rsid w:val="00DD6E1B"/>
    <w:rsid w:val="00DE1A1A"/>
    <w:rsid w:val="00DE1D9F"/>
    <w:rsid w:val="00DE34CF"/>
    <w:rsid w:val="00DE40C5"/>
    <w:rsid w:val="00DE431C"/>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31A"/>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84B"/>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174D"/>
    <w:rsid w:val="00FE2C3B"/>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38C7"/>
    <w:rsid w:val="00FF4277"/>
    <w:rsid w:val="00FF4F26"/>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7089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261792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65184403">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297219668">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61613511">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11449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8B344-2DD8-4275-A80E-C083F17ED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5717</Words>
  <Characters>32587</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MoYitao (Stephen)</cp:lastModifiedBy>
  <cp:revision>12</cp:revision>
  <dcterms:created xsi:type="dcterms:W3CDTF">2023-03-08T12:10:00Z</dcterms:created>
  <dcterms:modified xsi:type="dcterms:W3CDTF">2023-03-10T11:08:00Z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